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25" w:rsidRPr="00F06BB2" w:rsidRDefault="00DA5195" w:rsidP="009105C6">
      <w:pPr>
        <w:pStyle w:val="4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-240665</wp:posOffset>
            </wp:positionV>
            <wp:extent cx="6889750" cy="9728835"/>
            <wp:effectExtent l="19050" t="0" r="6350" b="0"/>
            <wp:wrapTight wrapText="bothSides">
              <wp:wrapPolygon edited="0">
                <wp:start x="-60" y="0"/>
                <wp:lineTo x="-60" y="21570"/>
                <wp:lineTo x="21620" y="21570"/>
                <wp:lineTo x="21620" y="0"/>
                <wp:lineTo x="-60" y="0"/>
              </wp:wrapPolygon>
            </wp:wrapTight>
            <wp:docPr id="13" name="Рисунок 13" descr="C:\Users\User\Desktop\Ше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Ше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A25" w:rsidRPr="00F06BB2">
        <w:t xml:space="preserve">                                               </w:t>
      </w:r>
      <w:r w:rsidR="009105C6" w:rsidRPr="00F06BB2">
        <w:t xml:space="preserve">                            </w:t>
      </w:r>
    </w:p>
    <w:p w:rsidR="001D3B35" w:rsidRPr="00F06BB2" w:rsidRDefault="00657A25" w:rsidP="00DA5195">
      <w:pPr>
        <w:pStyle w:val="2"/>
        <w:jc w:val="left"/>
        <w:rPr>
          <w:rFonts w:cs="Georgia"/>
          <w:u w:val="single"/>
        </w:rPr>
      </w:pPr>
      <w:r w:rsidRPr="00F06BB2">
        <w:rPr>
          <w:rFonts w:ascii="Times New Roman" w:hAnsi="Times New Roman"/>
          <w:b w:val="0"/>
          <w:bCs w:val="0"/>
        </w:rPr>
        <w:lastRenderedPageBreak/>
        <w:t xml:space="preserve">                                           </w:t>
      </w:r>
      <w:r w:rsidR="009105C6" w:rsidRPr="00F06BB2">
        <w:rPr>
          <w:rFonts w:ascii="Times New Roman" w:hAnsi="Times New Roman"/>
          <w:b w:val="0"/>
          <w:bCs w:val="0"/>
        </w:rPr>
        <w:t xml:space="preserve">                           </w:t>
      </w:r>
      <w:r w:rsidRPr="00F06BB2">
        <w:rPr>
          <w:rFonts w:ascii="Times New Roman" w:hAnsi="Times New Roman"/>
          <w:b w:val="0"/>
          <w:bCs w:val="0"/>
        </w:rPr>
        <w:t xml:space="preserve"> </w:t>
      </w:r>
    </w:p>
    <w:p w:rsidR="00B533C4" w:rsidRPr="00F06BB2" w:rsidRDefault="00B533C4" w:rsidP="004559C2">
      <w:pPr>
        <w:pStyle w:val="ListParagraph"/>
        <w:numPr>
          <w:ilvl w:val="0"/>
          <w:numId w:val="4"/>
        </w:num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BB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ПОЛОЖЕНИЯ.</w:t>
      </w:r>
    </w:p>
    <w:p w:rsidR="009105C6" w:rsidRPr="00EA2D1C" w:rsidRDefault="009105C6" w:rsidP="00EA2D1C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Настоящее </w:t>
      </w:r>
      <w:r w:rsidR="001E215C" w:rsidRPr="00EA2D1C">
        <w:rPr>
          <w:rFonts w:eastAsia="Times New Roman"/>
        </w:rPr>
        <w:t>П</w:t>
      </w:r>
      <w:r w:rsidRPr="00EA2D1C">
        <w:rPr>
          <w:rFonts w:eastAsia="Times New Roman"/>
        </w:rPr>
        <w:t>оложение о</w:t>
      </w:r>
      <w:r w:rsidR="00735B62" w:rsidRPr="00EA2D1C">
        <w:rPr>
          <w:rFonts w:eastAsia="Times New Roman"/>
        </w:rPr>
        <w:t>б оценке эффективности труда, выплатах стимулирующего, компенсационного и социального характера</w:t>
      </w:r>
      <w:r w:rsidRPr="00EA2D1C">
        <w:rPr>
          <w:rFonts w:eastAsia="Times New Roman"/>
        </w:rPr>
        <w:t xml:space="preserve"> </w:t>
      </w:r>
      <w:r w:rsidR="00735B62" w:rsidRPr="00EA2D1C">
        <w:rPr>
          <w:rFonts w:eastAsia="Times New Roman"/>
        </w:rPr>
        <w:t xml:space="preserve">работникам </w:t>
      </w:r>
      <w:r w:rsidRPr="00EA2D1C">
        <w:rPr>
          <w:rFonts w:eastAsia="Times New Roman"/>
          <w:bdr w:val="none" w:sz="0" w:space="0" w:color="auto" w:frame="1"/>
        </w:rPr>
        <w:t>Муниципального автономного дошкольного образователь</w:t>
      </w:r>
      <w:r w:rsidR="00F46E27" w:rsidRPr="00EA2D1C">
        <w:rPr>
          <w:rFonts w:eastAsia="Times New Roman"/>
          <w:bdr w:val="none" w:sz="0" w:space="0" w:color="auto" w:frame="1"/>
        </w:rPr>
        <w:t xml:space="preserve">ного учреждения «Детский сад № </w:t>
      </w:r>
      <w:r w:rsidR="005F77CF">
        <w:rPr>
          <w:rFonts w:eastAsia="Times New Roman"/>
          <w:bdr w:val="none" w:sz="0" w:space="0" w:color="auto" w:frame="1"/>
        </w:rPr>
        <w:t xml:space="preserve"> 68</w:t>
      </w:r>
      <w:r w:rsidRPr="00EA2D1C">
        <w:rPr>
          <w:rFonts w:eastAsia="Times New Roman"/>
          <w:bdr w:val="none" w:sz="0" w:space="0" w:color="auto" w:frame="1"/>
        </w:rPr>
        <w:t xml:space="preserve">» </w:t>
      </w:r>
      <w:r w:rsidRPr="00EA2D1C">
        <w:rPr>
          <w:rFonts w:eastAsia="Times New Roman"/>
        </w:rPr>
        <w:t>(</w:t>
      </w:r>
      <w:r w:rsidR="00071266" w:rsidRPr="00EA2D1C">
        <w:t>далее - Положение</w:t>
      </w:r>
      <w:r w:rsidRPr="00EA2D1C">
        <w:rPr>
          <w:rFonts w:eastAsia="Times New Roman"/>
        </w:rPr>
        <w:t>), принято в целях</w:t>
      </w:r>
      <w:r w:rsidR="00735B62" w:rsidRPr="00EA2D1C">
        <w:rPr>
          <w:rFonts w:eastAsia="Times New Roman"/>
        </w:rPr>
        <w:t xml:space="preserve"> обеспечения единого подхода к проведению оценки эффективности труда работников учреждения, </w:t>
      </w:r>
      <w:r w:rsidRPr="00EA2D1C">
        <w:rPr>
          <w:rFonts w:eastAsia="Times New Roman"/>
        </w:rPr>
        <w:t xml:space="preserve"> повышения эффективности труда, организации стимулирования, материальной заинтересованности работников </w:t>
      </w:r>
      <w:r w:rsidRPr="00EA2D1C">
        <w:rPr>
          <w:rFonts w:eastAsia="Times New Roman"/>
          <w:bdr w:val="none" w:sz="0" w:space="0" w:color="auto" w:frame="1"/>
        </w:rPr>
        <w:t xml:space="preserve">учреждения </w:t>
      </w:r>
      <w:r w:rsidRPr="00EA2D1C">
        <w:rPr>
          <w:rFonts w:eastAsia="Times New Roman"/>
        </w:rPr>
        <w:t>(далее соответственно - работники учреждения, учреждение) в получении максимального поощрения за достигнутые успехи в трудовой деятельности</w:t>
      </w:r>
      <w:r w:rsidR="00582ECC" w:rsidRPr="00EA2D1C">
        <w:rPr>
          <w:rFonts w:eastAsia="Times New Roman"/>
        </w:rPr>
        <w:t xml:space="preserve">, </w:t>
      </w:r>
      <w:r w:rsidR="00582ECC" w:rsidRPr="00EA2D1C">
        <w:t>предоставления гарантий и компенсаций, предусмотренных Трудовым кодексом Российской Федерации, определяет виды, размеры и порядок осуществления выплат компенсационного характера, а также определяет виды, размеры и порядок осуществления выплат социального характера</w:t>
      </w:r>
      <w:r w:rsidRPr="00EA2D1C">
        <w:rPr>
          <w:rFonts w:eastAsia="Times New Roman"/>
        </w:rPr>
        <w:t>.</w:t>
      </w:r>
    </w:p>
    <w:p w:rsidR="00735B62" w:rsidRPr="00EA2D1C" w:rsidRDefault="00B533C4" w:rsidP="00EA2D1C">
      <w:pPr>
        <w:suppressAutoHyphens/>
        <w:spacing w:line="360" w:lineRule="exact"/>
        <w:ind w:firstLine="709"/>
        <w:jc w:val="both"/>
      </w:pPr>
      <w:r w:rsidRPr="00EA2D1C">
        <w:t>1.</w:t>
      </w:r>
      <w:r w:rsidR="00F46E27" w:rsidRPr="00EA2D1C">
        <w:t>2</w:t>
      </w:r>
      <w:r w:rsidRPr="00EA2D1C">
        <w:t xml:space="preserve">. Настоящее Положение разработано в соответствии </w:t>
      </w:r>
      <w:r w:rsidR="00071266" w:rsidRPr="00EA2D1C">
        <w:t>с</w:t>
      </w:r>
      <w:r w:rsidR="00C839F8">
        <w:t xml:space="preserve"> </w:t>
      </w:r>
      <w:r w:rsidR="00735B62" w:rsidRPr="00EA2D1C">
        <w:t>:</w:t>
      </w:r>
    </w:p>
    <w:p w:rsidR="00735B62" w:rsidRPr="00EA2D1C" w:rsidRDefault="00F06BB2" w:rsidP="00EA2D1C">
      <w:pPr>
        <w:pStyle w:val="1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EA2D1C">
        <w:rPr>
          <w:rFonts w:ascii="Times New Roman" w:hAnsi="Times New Roman"/>
          <w:b w:val="0"/>
          <w:sz w:val="24"/>
          <w:szCs w:val="24"/>
        </w:rPr>
        <w:t>Положение</w:t>
      </w:r>
      <w:r w:rsidRPr="00EA2D1C">
        <w:rPr>
          <w:rFonts w:ascii="Times New Roman" w:hAnsi="Times New Roman"/>
          <w:b w:val="0"/>
          <w:sz w:val="24"/>
          <w:szCs w:val="24"/>
          <w:lang w:val="ru-RU"/>
        </w:rPr>
        <w:t>м</w:t>
      </w:r>
      <w:r w:rsidRPr="00EA2D1C">
        <w:rPr>
          <w:rFonts w:ascii="Times New Roman" w:hAnsi="Times New Roman"/>
          <w:b w:val="0"/>
          <w:sz w:val="24"/>
          <w:szCs w:val="24"/>
        </w:rPr>
        <w:t xml:space="preserve"> о системе оплаты труда работников муниципальных дошкольных образовательных организаций и структурных подразделений муниципальных общеобразовательных организаций, реализующих образовательные программы дошкольного образования муниципального образования «Город Березники»</w:t>
      </w:r>
      <w:r w:rsidRPr="00EA2D1C">
        <w:rPr>
          <w:rFonts w:ascii="Times New Roman" w:hAnsi="Times New Roman"/>
          <w:b w:val="0"/>
          <w:sz w:val="24"/>
          <w:szCs w:val="24"/>
          <w:lang w:val="ru-RU"/>
        </w:rPr>
        <w:t>, утвержденным Постановлением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 xml:space="preserve"> от </w:t>
      </w:r>
      <w:r w:rsidRPr="00EA2D1C">
        <w:rPr>
          <w:rFonts w:ascii="Times New Roman" w:hAnsi="Times New Roman"/>
          <w:b w:val="0"/>
          <w:sz w:val="24"/>
          <w:szCs w:val="24"/>
          <w:lang w:val="ru-RU" w:eastAsia="en-US"/>
        </w:rPr>
        <w:t>31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>.0</w:t>
      </w:r>
      <w:r w:rsidRPr="00EA2D1C">
        <w:rPr>
          <w:rFonts w:ascii="Times New Roman" w:hAnsi="Times New Roman"/>
          <w:b w:val="0"/>
          <w:sz w:val="24"/>
          <w:szCs w:val="24"/>
          <w:lang w:val="ru-RU" w:eastAsia="en-US"/>
        </w:rPr>
        <w:t>1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>.201</w:t>
      </w:r>
      <w:r w:rsidRPr="00EA2D1C">
        <w:rPr>
          <w:rFonts w:ascii="Times New Roman" w:hAnsi="Times New Roman"/>
          <w:b w:val="0"/>
          <w:sz w:val="24"/>
          <w:szCs w:val="24"/>
          <w:lang w:val="ru-RU" w:eastAsia="en-US"/>
        </w:rPr>
        <w:t>9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 xml:space="preserve"> № </w:t>
      </w:r>
      <w:r w:rsidRPr="00EA2D1C">
        <w:rPr>
          <w:rFonts w:ascii="Times New Roman" w:hAnsi="Times New Roman"/>
          <w:b w:val="0"/>
          <w:sz w:val="24"/>
          <w:szCs w:val="24"/>
          <w:lang w:val="ru-RU" w:eastAsia="en-US"/>
        </w:rPr>
        <w:t>24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>3 «</w:t>
      </w:r>
      <w:r w:rsidR="00735B62" w:rsidRPr="00EA2D1C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EA2D1C">
        <w:rPr>
          <w:rFonts w:ascii="Times New Roman" w:hAnsi="Times New Roman"/>
          <w:b w:val="0"/>
          <w:sz w:val="24"/>
          <w:szCs w:val="24"/>
        </w:rPr>
        <w:t>Положени</w:t>
      </w:r>
      <w:r w:rsidRPr="00EA2D1C">
        <w:rPr>
          <w:rFonts w:ascii="Times New Roman" w:hAnsi="Times New Roman"/>
          <w:b w:val="0"/>
          <w:sz w:val="24"/>
          <w:szCs w:val="24"/>
          <w:lang w:val="ru-RU"/>
        </w:rPr>
        <w:t>я</w:t>
      </w:r>
      <w:r w:rsidRPr="00EA2D1C">
        <w:rPr>
          <w:rFonts w:ascii="Times New Roman" w:hAnsi="Times New Roman"/>
          <w:b w:val="0"/>
          <w:sz w:val="24"/>
          <w:szCs w:val="24"/>
        </w:rPr>
        <w:t xml:space="preserve"> о системе оплаты труда работников муниципальных дошкольных образовательных организаций и структурных подразделений муниципальных общеобразовательных организаций, реализующих образовательные программы дошкольного образования муниципального образования «Город Березники»</w:t>
      </w:r>
      <w:r w:rsidR="00735B62" w:rsidRPr="00EA2D1C">
        <w:rPr>
          <w:rFonts w:ascii="Times New Roman" w:hAnsi="Times New Roman"/>
          <w:b w:val="0"/>
          <w:sz w:val="24"/>
          <w:szCs w:val="24"/>
        </w:rPr>
        <w:t>"</w:t>
      </w:r>
      <w:r w:rsidR="00735B62" w:rsidRPr="00EA2D1C">
        <w:rPr>
          <w:rFonts w:ascii="Times New Roman" w:hAnsi="Times New Roman"/>
          <w:b w:val="0"/>
          <w:sz w:val="24"/>
          <w:szCs w:val="24"/>
          <w:lang w:eastAsia="en-US"/>
        </w:rPr>
        <w:t>;</w:t>
      </w:r>
    </w:p>
    <w:p w:rsidR="00B655B4" w:rsidRPr="00EA2D1C" w:rsidRDefault="00B655B4" w:rsidP="00EA2D1C">
      <w:pPr>
        <w:spacing w:line="360" w:lineRule="exact"/>
        <w:ind w:firstLine="709"/>
        <w:jc w:val="both"/>
        <w:rPr>
          <w:lang w:eastAsia="en-US"/>
        </w:rPr>
      </w:pPr>
      <w:r w:rsidRPr="00EA2D1C">
        <w:rPr>
          <w:lang w:eastAsia="en-US"/>
        </w:rPr>
        <w:t xml:space="preserve">Типовым положением об оценке эффективности труда работников муниципальных учреждений, подведомственных управлению образования администрации города Березники, </w:t>
      </w:r>
      <w:r w:rsidRPr="00EA2D1C">
        <w:t xml:space="preserve">утвержденным Постановлением администрации города Березники от 31.10.2017 № 2774 «Об утверждении Типового положения </w:t>
      </w:r>
      <w:r w:rsidRPr="00EA2D1C">
        <w:rPr>
          <w:lang w:eastAsia="en-US"/>
        </w:rPr>
        <w:t>об оценке эффективности труда работников муниципальных учреждений, подведомственных управлению образования администрации города Березники»;</w:t>
      </w:r>
    </w:p>
    <w:p w:rsidR="00735B62" w:rsidRPr="00EA2D1C" w:rsidRDefault="00071266" w:rsidP="00EA2D1C">
      <w:pPr>
        <w:suppressAutoHyphens/>
        <w:spacing w:line="360" w:lineRule="exact"/>
        <w:ind w:firstLine="709"/>
        <w:jc w:val="both"/>
        <w:rPr>
          <w:b/>
        </w:rPr>
      </w:pPr>
      <w:r w:rsidRPr="00EA2D1C">
        <w:t>Типовым положением</w:t>
      </w:r>
      <w:r w:rsidRPr="00EA2D1C">
        <w:rPr>
          <w:b/>
        </w:rPr>
        <w:t xml:space="preserve"> </w:t>
      </w:r>
      <w:r w:rsidRPr="00EA2D1C">
        <w:t xml:space="preserve">о выплатах стимулирующего характера работникам муниципальных учреждений,  утвержденным Постановлением администрации города Березники от 30.10.2017 г. </w:t>
      </w:r>
      <w:r w:rsidR="00735B62" w:rsidRPr="00EA2D1C">
        <w:t xml:space="preserve"> </w:t>
      </w:r>
      <w:r w:rsidRPr="00EA2D1C">
        <w:t xml:space="preserve">№ 2750 «Об утверждении </w:t>
      </w:r>
      <w:r w:rsidR="00C35E22" w:rsidRPr="00EA2D1C">
        <w:t xml:space="preserve"> </w:t>
      </w:r>
      <w:r w:rsidRPr="00EA2D1C">
        <w:t xml:space="preserve">Типового положения </w:t>
      </w:r>
      <w:r w:rsidR="00C35E22" w:rsidRPr="00EA2D1C">
        <w:t xml:space="preserve"> о выплатах </w:t>
      </w:r>
      <w:r w:rsidRPr="00EA2D1C">
        <w:t>стимулирующего характера работникам муниципальных учреждений, подведомственных управлению образования администрации города Березники</w:t>
      </w:r>
      <w:r w:rsidR="00C35E22" w:rsidRPr="00EA2D1C">
        <w:t>»,</w:t>
      </w:r>
      <w:r w:rsidR="00C35E22" w:rsidRPr="00EA2D1C">
        <w:rPr>
          <w:b/>
        </w:rPr>
        <w:t xml:space="preserve"> </w:t>
      </w:r>
    </w:p>
    <w:p w:rsidR="00735B62" w:rsidRPr="00EA2D1C" w:rsidRDefault="00071266" w:rsidP="00EA2D1C">
      <w:pPr>
        <w:suppressAutoHyphens/>
        <w:spacing w:line="360" w:lineRule="exact"/>
        <w:ind w:firstLine="709"/>
        <w:jc w:val="both"/>
      </w:pPr>
      <w:r w:rsidRPr="00EA2D1C">
        <w:t>Типовым положением</w:t>
      </w:r>
      <w:r w:rsidR="00C35E22" w:rsidRPr="00EA2D1C">
        <w:t xml:space="preserve">  </w:t>
      </w:r>
      <w:r w:rsidRPr="00EA2D1C">
        <w:t xml:space="preserve">о выплатах компенсационного характера в муниципальных учреждениях, </w:t>
      </w:r>
      <w:r w:rsidR="00C35E22" w:rsidRPr="00EA2D1C">
        <w:t xml:space="preserve">утвержденным Постановлением администрации города Березники от 30.10.2017 г. </w:t>
      </w:r>
      <w:r w:rsidR="00735B62" w:rsidRPr="00EA2D1C">
        <w:t xml:space="preserve">             </w:t>
      </w:r>
      <w:r w:rsidR="00C35E22" w:rsidRPr="00EA2D1C">
        <w:t>№ 2751 «Об утверждении Типового положения  о выплатах компенсационного характера в муниципальных учреждениях, подведомственных управлению образования администрации города Березники»</w:t>
      </w:r>
      <w:r w:rsidR="00735B62" w:rsidRPr="00EA2D1C">
        <w:t xml:space="preserve">, </w:t>
      </w:r>
    </w:p>
    <w:p w:rsidR="005D7398" w:rsidRPr="00EA2D1C" w:rsidRDefault="00071266" w:rsidP="00EA2D1C">
      <w:pPr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Типовым положением о выплатах социального характера</w:t>
      </w:r>
      <w:r w:rsidR="00C35E22" w:rsidRPr="00EA2D1C">
        <w:rPr>
          <w:rFonts w:eastAsia="Times New Roman"/>
        </w:rPr>
        <w:t xml:space="preserve"> в муниципальных учреждениях города Березники,</w:t>
      </w:r>
      <w:r w:rsidR="00C35E22" w:rsidRPr="00EA2D1C">
        <w:t xml:space="preserve"> утвержденным Постановлением администрации города Березники от 30.10.2017 г. № 2765 «</w:t>
      </w:r>
      <w:r w:rsidR="00C35E22" w:rsidRPr="00EA2D1C">
        <w:rPr>
          <w:rFonts w:eastAsia="Times New Roman"/>
        </w:rPr>
        <w:t>Об утверждении</w:t>
      </w:r>
      <w:r w:rsidR="00C35E22" w:rsidRPr="00EA2D1C">
        <w:rPr>
          <w:rFonts w:eastAsia="Times New Roman"/>
          <w:b/>
        </w:rPr>
        <w:t xml:space="preserve"> </w:t>
      </w:r>
      <w:r w:rsidR="00C35E22" w:rsidRPr="00EA2D1C">
        <w:rPr>
          <w:rFonts w:eastAsia="Times New Roman"/>
        </w:rPr>
        <w:t>Типового положения о выплатах социального характера</w:t>
      </w:r>
      <w:r w:rsidR="001E215C" w:rsidRPr="00EA2D1C">
        <w:rPr>
          <w:rFonts w:eastAsia="Times New Roman"/>
        </w:rPr>
        <w:t xml:space="preserve"> в муниципальны</w:t>
      </w:r>
      <w:r w:rsidR="00EA2D1C" w:rsidRPr="00EA2D1C">
        <w:rPr>
          <w:rFonts w:eastAsia="Times New Roman"/>
        </w:rPr>
        <w:t>х учреждениях города Березники».</w:t>
      </w:r>
    </w:p>
    <w:p w:rsidR="00F46E27" w:rsidRPr="00EA2D1C" w:rsidRDefault="00F46E2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lastRenderedPageBreak/>
        <w:t>1.3.Настоящее Положение распространяется на всех работников учреждения, работающих по трудовому договору, за исключением лиц, работающих  в учреждении  по договорам гражданско-правового характера.</w:t>
      </w:r>
    </w:p>
    <w:p w:rsidR="00F46E27" w:rsidRPr="00EA2D1C" w:rsidRDefault="00F46E27" w:rsidP="00EA2D1C">
      <w:pPr>
        <w:suppressAutoHyphens/>
        <w:spacing w:line="360" w:lineRule="exact"/>
        <w:ind w:firstLine="709"/>
        <w:jc w:val="both"/>
        <w:rPr>
          <w:rFonts w:eastAsia="Times New Roman"/>
        </w:rPr>
      </w:pPr>
    </w:p>
    <w:p w:rsidR="004559C2" w:rsidRPr="00EA2D1C" w:rsidRDefault="004559C2" w:rsidP="00C839F8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rFonts w:eastAsia="Times New Roman"/>
          <w:b/>
        </w:rPr>
      </w:pPr>
      <w:r w:rsidRPr="00EA2D1C">
        <w:rPr>
          <w:b/>
          <w:bCs/>
        </w:rPr>
        <w:t>2</w:t>
      </w:r>
      <w:r w:rsidRPr="00EA2D1C">
        <w:rPr>
          <w:rFonts w:eastAsia="Times New Roman"/>
          <w:b/>
        </w:rPr>
        <w:t xml:space="preserve">. </w:t>
      </w:r>
      <w:r w:rsidRPr="00EA2D1C">
        <w:rPr>
          <w:rFonts w:eastAsia="Times New Roman"/>
          <w:b/>
          <w:u w:val="single"/>
        </w:rPr>
        <w:t xml:space="preserve">ВИДЫ И УСЛОВИЯ ОСУЩЕСТВЛЕНИЯ </w:t>
      </w:r>
      <w:r w:rsidR="00D51344" w:rsidRPr="00EA2D1C">
        <w:rPr>
          <w:rFonts w:eastAsia="Times New Roman"/>
          <w:b/>
          <w:u w:val="single"/>
        </w:rPr>
        <w:t xml:space="preserve">ВЫПЛАТ </w:t>
      </w:r>
      <w:r w:rsidRPr="00EA2D1C">
        <w:rPr>
          <w:rFonts w:eastAsia="Times New Roman"/>
          <w:b/>
          <w:u w:val="single"/>
        </w:rPr>
        <w:t>СТИМУЛИРУЮЩ</w:t>
      </w:r>
      <w:r w:rsidR="00D51344" w:rsidRPr="00EA2D1C">
        <w:rPr>
          <w:rFonts w:eastAsia="Times New Roman"/>
          <w:b/>
          <w:u w:val="single"/>
        </w:rPr>
        <w:t xml:space="preserve">ЕГО </w:t>
      </w:r>
      <w:r w:rsidR="00EA2D1C" w:rsidRPr="00EA2D1C">
        <w:rPr>
          <w:rFonts w:eastAsia="Times New Roman"/>
          <w:b/>
          <w:u w:val="single"/>
        </w:rPr>
        <w:t xml:space="preserve"> </w:t>
      </w:r>
      <w:r w:rsidR="00AD48FE" w:rsidRPr="00EA2D1C">
        <w:rPr>
          <w:rFonts w:eastAsia="Times New Roman"/>
          <w:b/>
          <w:u w:val="single"/>
        </w:rPr>
        <w:t xml:space="preserve"> </w:t>
      </w:r>
      <w:r w:rsidR="00D51344" w:rsidRPr="00EA2D1C">
        <w:rPr>
          <w:rFonts w:eastAsia="Times New Roman"/>
          <w:b/>
          <w:u w:val="single"/>
        </w:rPr>
        <w:t>ХАРАКТЕРА</w:t>
      </w:r>
    </w:p>
    <w:p w:rsidR="004559C2" w:rsidRPr="00EA2D1C" w:rsidRDefault="004559C2" w:rsidP="00EA2D1C">
      <w:pPr>
        <w:spacing w:line="360" w:lineRule="exact"/>
        <w:ind w:firstLine="709"/>
        <w:jc w:val="both"/>
      </w:pPr>
    </w:p>
    <w:p w:rsidR="004559C2" w:rsidRPr="00EA2D1C" w:rsidRDefault="004559C2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2.1.В учреждении устанавливаются следующие виды выплат стимулирующего характера:</w:t>
      </w:r>
    </w:p>
    <w:p w:rsidR="005D7398" w:rsidRPr="00EA2D1C" w:rsidRDefault="004559C2" w:rsidP="00EA2D1C">
      <w:pPr>
        <w:shd w:val="clear" w:color="auto" w:fill="FFFFFF"/>
        <w:spacing w:line="360" w:lineRule="exact"/>
        <w:ind w:firstLine="709"/>
        <w:jc w:val="both"/>
      </w:pPr>
      <w:r w:rsidRPr="00EA2D1C">
        <w:t xml:space="preserve">2.1.1. </w:t>
      </w:r>
      <w:r w:rsidR="005D7398" w:rsidRPr="00EA2D1C">
        <w:t>Выплаты стимулирующего характера  для административно-управленческого персонала и педагогического персонала (далее в настоящем пункте – премия) устанавливаются  по итогам работы за квартал и выплачиваются работникам административно-управленческого персонала и педагогического персонала Учреждения на основании оценки эффективности их труда, с учетом результатов достижения работником Учреждения показателей эффективности, установленных ему по занимаемой должности (профессии) в отчетном периоде.</w:t>
      </w:r>
    </w:p>
    <w:p w:rsidR="005D7398" w:rsidRPr="00EA2D1C" w:rsidRDefault="005D7398" w:rsidP="00EA2D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1C">
        <w:rPr>
          <w:rFonts w:ascii="Times New Roman" w:hAnsi="Times New Roman" w:cs="Times New Roman"/>
          <w:sz w:val="24"/>
          <w:szCs w:val="24"/>
        </w:rPr>
        <w:t xml:space="preserve">Премии выплачиваются </w:t>
      </w:r>
      <w:r w:rsidR="00EA2D1C" w:rsidRPr="00EA2D1C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административно-управленческому и педагогическому персоналу </w:t>
      </w:r>
      <w:r w:rsidR="00F06BB2" w:rsidRPr="00EA2D1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A2D1C">
        <w:rPr>
          <w:rFonts w:ascii="Times New Roman" w:hAnsi="Times New Roman" w:cs="Times New Roman"/>
          <w:sz w:val="24"/>
          <w:szCs w:val="24"/>
        </w:rPr>
        <w:t xml:space="preserve"> ежемесячно в течение квартала, следующего за отчетным, и устанавливаются на основании оценки эффективности их труда за квартал.</w:t>
      </w:r>
    </w:p>
    <w:p w:rsidR="00EA2D1C" w:rsidRPr="00EA2D1C" w:rsidRDefault="00146141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>Перечень показателей оценки эффективности тр</w:t>
      </w:r>
      <w:r w:rsidR="00E035CE" w:rsidRPr="00EA2D1C">
        <w:t xml:space="preserve">уда </w:t>
      </w:r>
      <w:r w:rsidR="00F06BB2" w:rsidRPr="00EA2D1C">
        <w:t>административно-управленческому персонала и педагогическому персонала</w:t>
      </w:r>
      <w:r w:rsidR="00E035CE" w:rsidRPr="00EA2D1C">
        <w:t xml:space="preserve"> учреждения устано</w:t>
      </w:r>
      <w:r w:rsidRPr="00EA2D1C">
        <w:t>влен  приложением 1 настоящего Положения</w:t>
      </w:r>
      <w:r w:rsidR="00985787" w:rsidRPr="00EA2D1C">
        <w:t>.</w:t>
      </w:r>
      <w:r w:rsidRPr="00EA2D1C">
        <w:t xml:space="preserve"> </w:t>
      </w:r>
    </w:p>
    <w:p w:rsidR="005D7398" w:rsidRPr="00EA2D1C" w:rsidRDefault="005D7398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 xml:space="preserve"> Для расчета персонального размера премии по итогам оценки эффективности труда работников Учреждения применяется следующая методика:</w:t>
      </w:r>
    </w:p>
    <w:p w:rsidR="005D7398" w:rsidRPr="00EA2D1C" w:rsidRDefault="005D7398" w:rsidP="00EA2D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EA2D1C">
        <w:rPr>
          <w:rFonts w:ascii="Times New Roman" w:hAnsi="Times New Roman" w:cs="Times New Roman"/>
          <w:sz w:val="24"/>
          <w:szCs w:val="24"/>
        </w:rPr>
        <w:t>определяется размер стимулирующего фонда на выплату премий в отчетном периоде в отношении групп работников Учреждения (административно-управленческий персонал; педагогический персонал) в соответствии с порядком формирования фонда оплаты труда, установленным разд</w:t>
      </w:r>
      <w:r w:rsidRPr="00EA2D1C">
        <w:rPr>
          <w:rFonts w:ascii="Times New Roman" w:hAnsi="Times New Roman" w:cs="Times New Roman"/>
          <w:sz w:val="24"/>
          <w:szCs w:val="24"/>
        </w:rPr>
        <w:t>е</w:t>
      </w:r>
      <w:r w:rsidRPr="00EA2D1C">
        <w:rPr>
          <w:rFonts w:ascii="Times New Roman" w:hAnsi="Times New Roman" w:cs="Times New Roman"/>
          <w:sz w:val="24"/>
          <w:szCs w:val="24"/>
        </w:rPr>
        <w:t xml:space="preserve">лом III </w:t>
      </w:r>
      <w:r w:rsidR="00F06BB2" w:rsidRPr="00EA2D1C">
        <w:rPr>
          <w:rFonts w:ascii="Times New Roman" w:hAnsi="Times New Roman" w:cs="Times New Roman"/>
          <w:spacing w:val="16"/>
          <w:sz w:val="24"/>
          <w:szCs w:val="24"/>
        </w:rPr>
        <w:t xml:space="preserve">Положением </w:t>
      </w:r>
      <w:r w:rsidRPr="00EA2D1C">
        <w:rPr>
          <w:rFonts w:ascii="Times New Roman" w:hAnsi="Times New Roman" w:cs="Times New Roman"/>
          <w:spacing w:val="16"/>
          <w:sz w:val="24"/>
          <w:szCs w:val="24"/>
        </w:rPr>
        <w:t>о системе оплаты труда работников</w:t>
      </w:r>
      <w:r w:rsidR="00E71C6A" w:rsidRPr="00EA2D1C">
        <w:rPr>
          <w:rFonts w:ascii="Times New Roman" w:hAnsi="Times New Roman" w:cs="Times New Roman"/>
          <w:spacing w:val="16"/>
          <w:sz w:val="24"/>
          <w:szCs w:val="24"/>
        </w:rPr>
        <w:t xml:space="preserve"> МАДОУ </w:t>
      </w:r>
      <w:r w:rsidRPr="00EA2D1C">
        <w:rPr>
          <w:rFonts w:ascii="Times New Roman" w:hAnsi="Times New Roman" w:cs="Times New Roman"/>
          <w:spacing w:val="16"/>
          <w:sz w:val="24"/>
          <w:szCs w:val="24"/>
        </w:rPr>
        <w:t xml:space="preserve"> «Детский сад №</w:t>
      </w:r>
      <w:r w:rsidR="005F77CF">
        <w:rPr>
          <w:rFonts w:ascii="Times New Roman" w:hAnsi="Times New Roman" w:cs="Times New Roman"/>
          <w:spacing w:val="16"/>
          <w:sz w:val="24"/>
          <w:szCs w:val="24"/>
        </w:rPr>
        <w:t xml:space="preserve"> 68</w:t>
      </w:r>
      <w:r w:rsidRPr="00EA2D1C">
        <w:rPr>
          <w:rFonts w:ascii="Times New Roman" w:hAnsi="Times New Roman" w:cs="Times New Roman"/>
          <w:spacing w:val="16"/>
          <w:sz w:val="24"/>
          <w:szCs w:val="24"/>
        </w:rPr>
        <w:t>»</w:t>
      </w:r>
      <w:r w:rsidRPr="00EA2D1C">
        <w:rPr>
          <w:rFonts w:ascii="Times New Roman" w:hAnsi="Times New Roman" w:cs="Times New Roman"/>
          <w:sz w:val="24"/>
          <w:szCs w:val="24"/>
        </w:rPr>
        <w:t>;</w:t>
      </w:r>
    </w:p>
    <w:p w:rsidR="005D7398" w:rsidRPr="00EA2D1C" w:rsidRDefault="005D7398" w:rsidP="00EA2D1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>устанавливается сумма баллов, которая получена всеми работниками Учреждения в отчетном периоде, с учетом их количества  в каждой группе;</w:t>
      </w:r>
    </w:p>
    <w:p w:rsidR="005D7398" w:rsidRPr="00EA2D1C" w:rsidRDefault="005D7398" w:rsidP="00EA2D1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>определяется стоимость одного балла: размер стимулирующего фонда, установленный на отчетный период на выплату премий для каждой группы работников Учреждения, делится на сумму баллов, набранную работниками Учреждения этой группы;</w:t>
      </w:r>
    </w:p>
    <w:p w:rsidR="005D7398" w:rsidRPr="00EA2D1C" w:rsidRDefault="005D7398" w:rsidP="00EA2D1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 xml:space="preserve">устанавливается персональный размер премии каждому работнику Учреждения: количество баллов, фактически набранных работником Учреждения, умножается на стоимость одного балла, установленную в этом отчетном периоде. </w:t>
      </w:r>
    </w:p>
    <w:p w:rsidR="005D7398" w:rsidRPr="00EA2D1C" w:rsidRDefault="0084618E" w:rsidP="00EA2D1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t xml:space="preserve">        </w:t>
      </w:r>
      <w:r w:rsidR="005D7398" w:rsidRPr="00EA2D1C">
        <w:t>Персональный размер премии в суммовом выражении устанавливается работнику Учреждения приказом руководителя.</w:t>
      </w:r>
    </w:p>
    <w:p w:rsidR="00E71C6A" w:rsidRPr="00EA2D1C" w:rsidRDefault="005D7398" w:rsidP="00EA2D1C">
      <w:pPr>
        <w:spacing w:line="360" w:lineRule="exact"/>
        <w:ind w:firstLine="709"/>
        <w:jc w:val="both"/>
      </w:pPr>
      <w:r w:rsidRPr="00EA2D1C">
        <w:t>2.</w:t>
      </w:r>
      <w:r w:rsidR="00EA2D1C" w:rsidRPr="00EA2D1C">
        <w:t>1.</w:t>
      </w:r>
      <w:r w:rsidR="00AD48FE" w:rsidRPr="00EA2D1C">
        <w:t>2</w:t>
      </w:r>
      <w:r w:rsidRPr="00EA2D1C">
        <w:t xml:space="preserve">. Премиальные выплаты для обслуживающего персонала Учреждения устанавливаются по итогам работы за месяц и квартал и выплачиваются работникам Учреждения за успешное и добросовестное исполнение работником своих должностных обязанностей в соответствующем периоде. Премия по итогам работы за месяц выплачивается в </w:t>
      </w:r>
      <w:r w:rsidR="00E71C6A" w:rsidRPr="00EA2D1C">
        <w:t>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3"/>
        <w:gridCol w:w="3348"/>
        <w:gridCol w:w="3501"/>
        <w:gridCol w:w="2489"/>
      </w:tblGrid>
      <w:tr w:rsidR="00E71C6A" w:rsidRPr="00EA2D1C" w:rsidTr="002A55A8">
        <w:trPr>
          <w:trHeight w:val="20"/>
        </w:trPr>
        <w:tc>
          <w:tcPr>
            <w:tcW w:w="423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lastRenderedPageBreak/>
              <w:t>№ п/п</w:t>
            </w:r>
          </w:p>
        </w:tc>
        <w:tc>
          <w:tcPr>
            <w:tcW w:w="1641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Виды</w:t>
            </w:r>
          </w:p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стимулирующих</w:t>
            </w:r>
          </w:p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выплат</w:t>
            </w:r>
          </w:p>
        </w:tc>
        <w:tc>
          <w:tcPr>
            <w:tcW w:w="1716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Должности работников</w:t>
            </w:r>
          </w:p>
        </w:tc>
        <w:tc>
          <w:tcPr>
            <w:tcW w:w="1220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% стимулирующей выплаты</w:t>
            </w:r>
          </w:p>
        </w:tc>
      </w:tr>
      <w:tr w:rsidR="00E71C6A" w:rsidRPr="00EA2D1C" w:rsidTr="002A55A8">
        <w:trPr>
          <w:trHeight w:val="20"/>
        </w:trPr>
        <w:tc>
          <w:tcPr>
            <w:tcW w:w="423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jc w:val="left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1</w:t>
            </w:r>
          </w:p>
        </w:tc>
        <w:tc>
          <w:tcPr>
            <w:tcW w:w="1641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2</w:t>
            </w:r>
          </w:p>
        </w:tc>
        <w:tc>
          <w:tcPr>
            <w:tcW w:w="1716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3</w:t>
            </w:r>
          </w:p>
        </w:tc>
        <w:tc>
          <w:tcPr>
            <w:tcW w:w="1220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4</w:t>
            </w:r>
          </w:p>
        </w:tc>
      </w:tr>
      <w:tr w:rsidR="00E71C6A" w:rsidRPr="00EA2D1C" w:rsidTr="002A55A8">
        <w:trPr>
          <w:trHeight w:val="20"/>
        </w:trPr>
        <w:tc>
          <w:tcPr>
            <w:tcW w:w="423" w:type="pct"/>
            <w:vMerge w:val="restart"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1.</w:t>
            </w:r>
          </w:p>
        </w:tc>
        <w:tc>
          <w:tcPr>
            <w:tcW w:w="1641" w:type="pct"/>
            <w:vMerge w:val="restart"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Стимулирующие выплаты за успешное</w:t>
            </w:r>
          </w:p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и добросовестное исполнение работником своих должностных обязанностей</w:t>
            </w:r>
          </w:p>
          <w:p w:rsidR="00E71C6A" w:rsidRPr="00EA2D1C" w:rsidRDefault="00E71C6A" w:rsidP="002F29FF">
            <w:pPr>
              <w:pStyle w:val="ConsPlusNormal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</w:p>
        </w:tc>
        <w:tc>
          <w:tcPr>
            <w:tcW w:w="1716" w:type="pct"/>
          </w:tcPr>
          <w:p w:rsidR="00E71C6A" w:rsidRPr="003766E5" w:rsidRDefault="00E71C6A" w:rsidP="002F29FF">
            <w:pPr>
              <w:pStyle w:val="3"/>
              <w:keepNext w:val="0"/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766E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помощник воспитателя, делопроизводитель, дворник,</w:t>
            </w:r>
          </w:p>
          <w:p w:rsidR="00E71C6A" w:rsidRPr="003766E5" w:rsidRDefault="00E71C6A" w:rsidP="002F29FF">
            <w:pPr>
              <w:pStyle w:val="3"/>
              <w:keepNext w:val="0"/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766E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кастелянша,</w:t>
            </w:r>
          </w:p>
          <w:p w:rsidR="00E71C6A" w:rsidRPr="003766E5" w:rsidRDefault="00E71C6A" w:rsidP="002F29FF">
            <w:pPr>
              <w:pStyle w:val="3"/>
              <w:keepNext w:val="0"/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766E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уборщик служебных помещений,</w:t>
            </w:r>
          </w:p>
          <w:p w:rsidR="00E71C6A" w:rsidRPr="003766E5" w:rsidRDefault="00E71C6A" w:rsidP="002F29FF">
            <w:pPr>
              <w:pStyle w:val="3"/>
              <w:keepNext w:val="0"/>
              <w:spacing w:before="0"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pct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до 100 %</w:t>
            </w:r>
          </w:p>
        </w:tc>
      </w:tr>
      <w:tr w:rsidR="00E71C6A" w:rsidRPr="00EA2D1C" w:rsidTr="002A55A8">
        <w:trPr>
          <w:trHeight w:val="20"/>
        </w:trPr>
        <w:tc>
          <w:tcPr>
            <w:tcW w:w="423" w:type="pct"/>
            <w:vMerge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</w:p>
        </w:tc>
        <w:tc>
          <w:tcPr>
            <w:tcW w:w="1641" w:type="pct"/>
            <w:vMerge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</w:p>
        </w:tc>
        <w:tc>
          <w:tcPr>
            <w:tcW w:w="1716" w:type="pct"/>
          </w:tcPr>
          <w:p w:rsidR="00E71C6A" w:rsidRPr="003766E5" w:rsidRDefault="00E71C6A" w:rsidP="002F29FF">
            <w:pPr>
              <w:pStyle w:val="3"/>
              <w:keepNext w:val="0"/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766E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младший воспитатель</w:t>
            </w:r>
          </w:p>
          <w:p w:rsidR="00E71C6A" w:rsidRPr="00EA2D1C" w:rsidRDefault="00E71C6A" w:rsidP="002F29FF">
            <w:pPr>
              <w:spacing w:line="360" w:lineRule="exact"/>
              <w:ind w:firstLine="709"/>
              <w:jc w:val="center"/>
            </w:pPr>
          </w:p>
        </w:tc>
        <w:tc>
          <w:tcPr>
            <w:tcW w:w="1220" w:type="pct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до 75 %</w:t>
            </w:r>
          </w:p>
        </w:tc>
      </w:tr>
      <w:tr w:rsidR="00E71C6A" w:rsidRPr="00EA2D1C" w:rsidTr="002A55A8">
        <w:trPr>
          <w:trHeight w:val="20"/>
        </w:trPr>
        <w:tc>
          <w:tcPr>
            <w:tcW w:w="423" w:type="pct"/>
            <w:vMerge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</w:p>
        </w:tc>
        <w:tc>
          <w:tcPr>
            <w:tcW w:w="1641" w:type="pct"/>
            <w:vMerge/>
            <w:shd w:val="clear" w:color="auto" w:fill="auto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</w:p>
        </w:tc>
        <w:tc>
          <w:tcPr>
            <w:tcW w:w="1716" w:type="pct"/>
          </w:tcPr>
          <w:p w:rsidR="00E71C6A" w:rsidRPr="00EA2D1C" w:rsidRDefault="00E71C6A" w:rsidP="002F29FF">
            <w:pPr>
              <w:pStyle w:val="ae"/>
              <w:widowControl/>
              <w:suppressLineNumbers w:val="0"/>
              <w:spacing w:line="360" w:lineRule="exact"/>
              <w:ind w:firstLine="709"/>
              <w:rPr>
                <w:b w:val="0"/>
                <w:spacing w:val="16"/>
                <w:kern w:val="0"/>
              </w:rPr>
            </w:pPr>
            <w:r w:rsidRPr="00EA2D1C">
              <w:rPr>
                <w:b w:val="0"/>
                <w:spacing w:val="16"/>
                <w:kern w:val="0"/>
              </w:rPr>
              <w:t>заведующий хозяйс</w:t>
            </w:r>
            <w:r w:rsidRPr="00EA2D1C">
              <w:rPr>
                <w:b w:val="0"/>
                <w:spacing w:val="16"/>
                <w:kern w:val="0"/>
              </w:rPr>
              <w:t>т</w:t>
            </w:r>
            <w:r w:rsidRPr="00EA2D1C">
              <w:rPr>
                <w:b w:val="0"/>
                <w:spacing w:val="16"/>
                <w:kern w:val="0"/>
              </w:rPr>
              <w:t>вом</w:t>
            </w:r>
          </w:p>
        </w:tc>
        <w:tc>
          <w:tcPr>
            <w:tcW w:w="1220" w:type="pct"/>
          </w:tcPr>
          <w:p w:rsidR="00E71C6A" w:rsidRPr="00EA2D1C" w:rsidRDefault="00E71C6A" w:rsidP="002F29FF">
            <w:pPr>
              <w:pStyle w:val="af"/>
              <w:widowControl/>
              <w:suppressLineNumbers w:val="0"/>
              <w:spacing w:line="360" w:lineRule="exact"/>
              <w:ind w:firstLine="709"/>
              <w:jc w:val="center"/>
              <w:rPr>
                <w:spacing w:val="16"/>
                <w:kern w:val="0"/>
              </w:rPr>
            </w:pPr>
            <w:r w:rsidRPr="00EA2D1C">
              <w:rPr>
                <w:spacing w:val="16"/>
                <w:kern w:val="0"/>
              </w:rPr>
              <w:t>до 30 %</w:t>
            </w:r>
          </w:p>
        </w:tc>
      </w:tr>
    </w:tbl>
    <w:p w:rsidR="00E71C6A" w:rsidRPr="00EA2D1C" w:rsidRDefault="00E71C6A" w:rsidP="00EA2D1C">
      <w:pPr>
        <w:spacing w:line="360" w:lineRule="exact"/>
        <w:ind w:firstLine="709"/>
        <w:jc w:val="both"/>
      </w:pPr>
    </w:p>
    <w:p w:rsidR="005D7398" w:rsidRPr="00EA2D1C" w:rsidRDefault="00E71C6A" w:rsidP="00EA2D1C">
      <w:pPr>
        <w:spacing w:line="360" w:lineRule="exact"/>
        <w:ind w:firstLine="709"/>
        <w:jc w:val="both"/>
      </w:pPr>
      <w:r w:rsidRPr="00EA2D1C">
        <w:t>П</w:t>
      </w:r>
      <w:r w:rsidR="005D7398" w:rsidRPr="00EA2D1C">
        <w:t>ремии по итогам работы за квартал выплачиваются обслуживающему персоналу Учреждения при условии наличия</w:t>
      </w:r>
      <w:r w:rsidR="002F29FF">
        <w:t xml:space="preserve"> </w:t>
      </w:r>
      <w:r w:rsidR="005D7398" w:rsidRPr="00EA2D1C">
        <w:t xml:space="preserve"> экономии фонда оплаты труда. </w:t>
      </w:r>
    </w:p>
    <w:p w:rsidR="005D7398" w:rsidRPr="00EA2D1C" w:rsidRDefault="005D7398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</w:p>
    <w:p w:rsidR="00E71C6A" w:rsidRPr="00EA2D1C" w:rsidRDefault="00985787" w:rsidP="00EA2D1C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A2D1C">
        <w:rPr>
          <w:rFonts w:eastAsia="Times New Roman"/>
        </w:rPr>
        <w:t>2.</w:t>
      </w:r>
      <w:r w:rsidR="00EA2D1C" w:rsidRPr="00EA2D1C">
        <w:rPr>
          <w:rFonts w:eastAsia="Times New Roman"/>
        </w:rPr>
        <w:t>1.</w:t>
      </w:r>
      <w:r w:rsidR="00AD48FE" w:rsidRPr="00EA2D1C">
        <w:rPr>
          <w:rFonts w:eastAsia="Times New Roman"/>
        </w:rPr>
        <w:t>3</w:t>
      </w:r>
      <w:r w:rsidR="00067279" w:rsidRPr="00EA2D1C">
        <w:rPr>
          <w:rFonts w:eastAsia="Times New Roman"/>
        </w:rPr>
        <w:t xml:space="preserve">. </w:t>
      </w:r>
      <w:r w:rsidR="00E71C6A" w:rsidRPr="00EA2D1C">
        <w:t>Единовременные премиальные выплаты за почетную награду устанавливаются работнику Учреждения приказом руководителя, согласовываются с представителем трудового коллектива работников Учреждения.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925"/>
        <w:gridCol w:w="3576"/>
      </w:tblGrid>
      <w:tr w:rsidR="00E71C6A" w:rsidRPr="00EA2D1C" w:rsidTr="002A55A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Почетная награда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Сумма, руб.</w:t>
            </w:r>
          </w:p>
        </w:tc>
      </w:tr>
      <w:tr w:rsidR="00E71C6A" w:rsidRPr="00EA2D1C" w:rsidTr="002A55A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bCs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bCs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EA2D1C">
            <w:pPr>
              <w:widowControl w:val="0"/>
              <w:suppressAutoHyphens/>
              <w:spacing w:line="360" w:lineRule="exact"/>
              <w:ind w:firstLine="709"/>
              <w:jc w:val="both"/>
              <w:rPr>
                <w:rFonts w:eastAsia="Times New Roman"/>
                <w:bCs/>
                <w:spacing w:val="16"/>
              </w:rPr>
            </w:pPr>
            <w:r w:rsidRPr="00EA2D1C">
              <w:rPr>
                <w:rFonts w:eastAsia="Times New Roman"/>
                <w:bCs/>
                <w:spacing w:val="16"/>
              </w:rPr>
              <w:t>3</w:t>
            </w:r>
          </w:p>
        </w:tc>
      </w:tr>
      <w:tr w:rsidR="00E71C6A" w:rsidRPr="00EA2D1C" w:rsidTr="002A55A8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2F29FF" w:rsidP="002F29FF">
            <w:pPr>
              <w:widowControl w:val="0"/>
              <w:suppressAutoHyphens/>
              <w:spacing w:line="360" w:lineRule="exact"/>
              <w:rPr>
                <w:rFonts w:eastAsia="Times New Roman"/>
                <w:spacing w:val="16"/>
              </w:rPr>
            </w:pPr>
            <w:r>
              <w:rPr>
                <w:rFonts w:eastAsia="Times New Roman"/>
                <w:spacing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2F29FF">
            <w:pPr>
              <w:widowControl w:val="0"/>
              <w:suppressAutoHyphens/>
              <w:snapToGrid w:val="0"/>
              <w:spacing w:line="360" w:lineRule="exact"/>
              <w:rPr>
                <w:rFonts w:eastAsia="DejaVu Sans"/>
                <w:kern w:val="24"/>
                <w:lang w:eastAsia="ar-SA"/>
              </w:rPr>
            </w:pPr>
            <w:r w:rsidRPr="00EA2D1C">
              <w:rPr>
                <w:rFonts w:eastAsia="DejaVu Sans"/>
                <w:kern w:val="24"/>
                <w:lang w:eastAsia="ar-SA"/>
              </w:rPr>
              <w:t xml:space="preserve">Почетная грамота Министерства образования и науки Пермского края, </w:t>
            </w:r>
          </w:p>
          <w:p w:rsidR="00E71C6A" w:rsidRPr="00EA2D1C" w:rsidRDefault="00E71C6A" w:rsidP="002F29FF">
            <w:pPr>
              <w:widowControl w:val="0"/>
              <w:suppressAutoHyphens/>
              <w:snapToGrid w:val="0"/>
              <w:spacing w:line="360" w:lineRule="exact"/>
              <w:rPr>
                <w:rFonts w:eastAsia="DejaVu Sans"/>
                <w:kern w:val="24"/>
                <w:lang w:eastAsia="ar-SA"/>
              </w:rPr>
            </w:pPr>
            <w:r w:rsidRPr="00EA2D1C">
              <w:rPr>
                <w:rFonts w:eastAsia="DejaVu Sans"/>
                <w:kern w:val="24"/>
                <w:lang w:eastAsia="ar-SA"/>
              </w:rPr>
              <w:t>Администрации города Березники, управления образования администрации города Березники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2F29FF">
            <w:pPr>
              <w:widowControl w:val="0"/>
              <w:suppressAutoHyphens/>
              <w:spacing w:line="360" w:lineRule="exact"/>
              <w:ind w:firstLine="709"/>
              <w:rPr>
                <w:rFonts w:eastAsia="Times New Roman"/>
                <w:spacing w:val="16"/>
              </w:rPr>
            </w:pPr>
            <w:r w:rsidRPr="00EA2D1C">
              <w:rPr>
                <w:rFonts w:eastAsia="Times New Roman"/>
                <w:spacing w:val="16"/>
              </w:rPr>
              <w:t xml:space="preserve"> 5000,0</w:t>
            </w:r>
          </w:p>
          <w:p w:rsidR="00E71C6A" w:rsidRPr="00EA2D1C" w:rsidRDefault="00E71C6A" w:rsidP="002F29FF">
            <w:pPr>
              <w:widowControl w:val="0"/>
              <w:suppressAutoHyphens/>
              <w:spacing w:line="360" w:lineRule="exact"/>
              <w:ind w:firstLine="709"/>
              <w:rPr>
                <w:rFonts w:eastAsia="Times New Roman"/>
                <w:spacing w:val="16"/>
              </w:rPr>
            </w:pPr>
          </w:p>
        </w:tc>
      </w:tr>
      <w:tr w:rsidR="00E71C6A" w:rsidRPr="00EA2D1C" w:rsidTr="002A55A8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2F29FF" w:rsidP="002F29FF">
            <w:pPr>
              <w:widowControl w:val="0"/>
              <w:suppressAutoHyphens/>
              <w:spacing w:line="360" w:lineRule="exact"/>
              <w:ind w:firstLine="709"/>
              <w:rPr>
                <w:rFonts w:eastAsia="Times New Roman"/>
                <w:spacing w:val="16"/>
              </w:rPr>
            </w:pPr>
            <w:r>
              <w:rPr>
                <w:rFonts w:eastAsia="Times New Roman"/>
                <w:spacing w:val="16"/>
              </w:rPr>
              <w:t>2</w:t>
            </w:r>
            <w:r w:rsidR="00E71C6A" w:rsidRPr="00EA2D1C">
              <w:rPr>
                <w:rFonts w:eastAsia="Times New Roman"/>
                <w:spacing w:val="1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2F29FF">
            <w:pPr>
              <w:widowControl w:val="0"/>
              <w:suppressAutoHyphens/>
              <w:snapToGrid w:val="0"/>
              <w:spacing w:line="360" w:lineRule="exact"/>
              <w:rPr>
                <w:rFonts w:eastAsia="DejaVu Sans"/>
                <w:kern w:val="24"/>
                <w:lang w:eastAsia="ar-SA"/>
              </w:rPr>
            </w:pPr>
            <w:r w:rsidRPr="00EA2D1C">
              <w:rPr>
                <w:rFonts w:eastAsia="DejaVu Sans"/>
                <w:kern w:val="24"/>
                <w:lang w:eastAsia="ar-SA"/>
              </w:rPr>
              <w:t xml:space="preserve">Благодарственное письмо Министерства образования </w:t>
            </w:r>
          </w:p>
          <w:p w:rsidR="00E71C6A" w:rsidRPr="00EA2D1C" w:rsidRDefault="00E71C6A" w:rsidP="002F29FF">
            <w:pPr>
              <w:widowControl w:val="0"/>
              <w:suppressAutoHyphens/>
              <w:snapToGrid w:val="0"/>
              <w:spacing w:line="360" w:lineRule="exact"/>
              <w:rPr>
                <w:rFonts w:eastAsia="DejaVu Sans"/>
                <w:kern w:val="24"/>
                <w:lang w:eastAsia="ar-SA"/>
              </w:rPr>
            </w:pPr>
            <w:r w:rsidRPr="00EA2D1C">
              <w:rPr>
                <w:rFonts w:eastAsia="DejaVu Sans"/>
                <w:kern w:val="24"/>
                <w:lang w:eastAsia="ar-SA"/>
              </w:rPr>
              <w:t>и науки Пермского края, Администрации города Березники, управления образования администрации города Березники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A" w:rsidRPr="00EA2D1C" w:rsidRDefault="00E71C6A" w:rsidP="002F29FF">
            <w:pPr>
              <w:widowControl w:val="0"/>
              <w:suppressAutoHyphens/>
              <w:spacing w:line="360" w:lineRule="exact"/>
              <w:ind w:firstLine="709"/>
              <w:rPr>
                <w:rFonts w:eastAsia="Times New Roman"/>
                <w:spacing w:val="16"/>
              </w:rPr>
            </w:pPr>
            <w:r w:rsidRPr="00EA2D1C">
              <w:rPr>
                <w:rFonts w:eastAsia="Times New Roman"/>
                <w:spacing w:val="16"/>
              </w:rPr>
              <w:t>3000,0</w:t>
            </w:r>
          </w:p>
        </w:tc>
      </w:tr>
    </w:tbl>
    <w:p w:rsidR="00E71C6A" w:rsidRPr="00EA2D1C" w:rsidRDefault="00E71C6A" w:rsidP="00EA2D1C">
      <w:pPr>
        <w:pStyle w:val="a3"/>
        <w:spacing w:after="0" w:line="360" w:lineRule="exact"/>
        <w:ind w:firstLine="709"/>
        <w:jc w:val="both"/>
      </w:pPr>
      <w:r w:rsidRPr="00EA2D1C">
        <w:t>Единовременные премиальные выплаты за почетную награду устанавливаются работникам Учреждения при условии наличия экономии фонда оплаты труда.</w:t>
      </w:r>
    </w:p>
    <w:p w:rsidR="00E71C6A" w:rsidRPr="00EA2D1C" w:rsidRDefault="00E71C6A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2.</w:t>
      </w:r>
      <w:r w:rsidR="00AD48FE" w:rsidRPr="00EA2D1C">
        <w:rPr>
          <w:rFonts w:eastAsia="Times New Roman"/>
        </w:rPr>
        <w:t>4</w:t>
      </w:r>
      <w:r w:rsidRPr="00EA2D1C">
        <w:rPr>
          <w:rFonts w:eastAsia="Times New Roman"/>
        </w:rPr>
        <w:t xml:space="preserve">.Обязательные условия для установления выплат стимулирующего характера работнику учреждения: отсутствие дисциплинарного взыскания, отсутствие нарушений действующего законодательства Российской Федерации и локальных нормативных актов учреждения, исполнение своих должностных обязанностей надлежащим образом, высокий </w:t>
      </w:r>
      <w:r w:rsidRPr="00EA2D1C">
        <w:rPr>
          <w:rFonts w:eastAsia="Times New Roman"/>
        </w:rPr>
        <w:lastRenderedPageBreak/>
        <w:t>уровень исполнительской дисциплины.</w:t>
      </w:r>
    </w:p>
    <w:p w:rsidR="00E71C6A" w:rsidRPr="00EA2D1C" w:rsidRDefault="00E71C6A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В случае невыполнения данных условий стимулирующая выплата может быть уменьшена до 100 % на период установления   дисциплинарного взыскания или данной выплаты.</w:t>
      </w:r>
    </w:p>
    <w:p w:rsidR="00E71C6A" w:rsidRPr="00EA2D1C" w:rsidRDefault="00E71C6A" w:rsidP="00EA2D1C">
      <w:pPr>
        <w:pStyle w:val="a3"/>
        <w:spacing w:after="0" w:line="360" w:lineRule="exact"/>
        <w:ind w:firstLine="709"/>
        <w:jc w:val="both"/>
      </w:pPr>
      <w:r w:rsidRPr="00EA2D1C">
        <w:t>2.</w:t>
      </w:r>
      <w:r w:rsidR="00AD48FE" w:rsidRPr="00EA2D1C">
        <w:rPr>
          <w:lang w:val="ru-RU"/>
        </w:rPr>
        <w:t>5</w:t>
      </w:r>
      <w:r w:rsidR="002F29FF">
        <w:rPr>
          <w:lang w:val="ru-RU"/>
        </w:rPr>
        <w:t xml:space="preserve">. </w:t>
      </w:r>
      <w:r w:rsidRPr="00EA2D1C">
        <w:t>Выплаты стимулирующего характера устанавливаются в процентном отношении к должностному окладу или абсолютных размерах, если иное не предусмотрено действующим законодательством Российской Федерации.</w:t>
      </w:r>
    </w:p>
    <w:p w:rsidR="00E71C6A" w:rsidRPr="00EA2D1C" w:rsidRDefault="00E71C6A" w:rsidP="00EA2D1C">
      <w:pPr>
        <w:pStyle w:val="a3"/>
        <w:spacing w:after="0" w:line="360" w:lineRule="exact"/>
        <w:ind w:firstLine="709"/>
        <w:jc w:val="both"/>
      </w:pPr>
      <w:r w:rsidRPr="00EA2D1C">
        <w:t>2.</w:t>
      </w:r>
      <w:r w:rsidR="00AD48FE" w:rsidRPr="00EA2D1C">
        <w:rPr>
          <w:lang w:val="ru-RU"/>
        </w:rPr>
        <w:t>6</w:t>
      </w:r>
      <w:r w:rsidRPr="00EA2D1C">
        <w:t>.</w:t>
      </w:r>
      <w:r w:rsidR="002F29FF">
        <w:rPr>
          <w:lang w:val="ru-RU"/>
        </w:rPr>
        <w:t xml:space="preserve"> </w:t>
      </w:r>
      <w:r w:rsidRPr="00EA2D1C">
        <w:t>Выплаты стимулирующего характера производятся при наличии средств на эти цели в пределах установленной стимулирующей части фонда оплаты труда Учреждения.</w:t>
      </w:r>
    </w:p>
    <w:p w:rsidR="00985787" w:rsidRPr="00EA2D1C" w:rsidRDefault="0098578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2.</w:t>
      </w:r>
      <w:r w:rsidR="00AD48FE" w:rsidRPr="00EA2D1C">
        <w:rPr>
          <w:rFonts w:eastAsia="Times New Roman"/>
        </w:rPr>
        <w:t>7</w:t>
      </w:r>
      <w:r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>Выплаты стимулирующего характера производятся в сроки выплаты заработной платы за вторую половину месяца.</w:t>
      </w:r>
    </w:p>
    <w:p w:rsidR="00985787" w:rsidRPr="00EA2D1C" w:rsidRDefault="0098578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</w:p>
    <w:p w:rsidR="00435FF7" w:rsidRPr="00EA2D1C" w:rsidRDefault="00435FF7" w:rsidP="00C839F8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</w:rPr>
      </w:pPr>
      <w:r w:rsidRPr="00EA2D1C">
        <w:rPr>
          <w:b/>
          <w:bCs/>
        </w:rPr>
        <w:t>3.</w:t>
      </w:r>
      <w:r w:rsidRPr="00EA2D1C">
        <w:rPr>
          <w:rFonts w:eastAsia="Times New Roman"/>
          <w:b/>
          <w:spacing w:val="16"/>
        </w:rPr>
        <w:t xml:space="preserve"> </w:t>
      </w:r>
      <w:r w:rsidRPr="00EA2D1C">
        <w:rPr>
          <w:rFonts w:eastAsia="Times New Roman"/>
          <w:b/>
          <w:spacing w:val="16"/>
          <w:u w:val="single"/>
        </w:rPr>
        <w:t>ПОРЯДОК ПРОВЕДЕНИЯ ОЦЕНКИ ЭФФЕКТИВНОСТИ ТРУДА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>Общими показателями эффективности труда работников учреждения являются: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- </w:t>
      </w:r>
      <w:r w:rsidR="00444104" w:rsidRPr="00EA2D1C">
        <w:rPr>
          <w:rFonts w:eastAsia="Times New Roman"/>
        </w:rPr>
        <w:t xml:space="preserve">  </w:t>
      </w:r>
      <w:r w:rsidRPr="00EA2D1C">
        <w:rPr>
          <w:rFonts w:eastAsia="Times New Roman"/>
        </w:rPr>
        <w:t>отсутствие сбоев в работе;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своевременное и качественное выполнение своих основных задач и функций; - достижение (выполнение) работниками учреждения установленных значений показателей эффективности труда за отчетный период времени;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- </w:t>
      </w:r>
      <w:r w:rsidR="00444104" w:rsidRPr="00EA2D1C">
        <w:rPr>
          <w:rFonts w:eastAsia="Times New Roman"/>
        </w:rPr>
        <w:t xml:space="preserve"> </w:t>
      </w:r>
      <w:r w:rsidRPr="00EA2D1C">
        <w:rPr>
          <w:rFonts w:eastAsia="Times New Roman"/>
        </w:rPr>
        <w:t>личный вклад в содержание эффективности деятельности учреждения.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3.2.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>Оценка эффективности труда работников учреждений основывается на следующих принципах: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прозрачность - работнику учреждения должно быть заранее известно, какое максимальное или минимальное значение показателей эффективности он может достичь в зависимости от конечных, в определенный период времени, результатов своего труда;</w:t>
      </w:r>
    </w:p>
    <w:p w:rsidR="00D51344" w:rsidRPr="00EA2D1C" w:rsidRDefault="00D51344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справедливость - правила проведения оценки эффективности труда работников учреждения должны быть одинаковы в отношении оценки эффективности труда каждого работника учреждения;</w:t>
      </w:r>
    </w:p>
    <w:p w:rsidR="00D51344" w:rsidRPr="00EA2D1C" w:rsidRDefault="00D51344" w:rsidP="00EA2D1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своевременность - представление работников учреждения к премированию следует за установлением положительных результатов эффективности труда в отчетном периоде.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</w:t>
      </w:r>
      <w:r w:rsidR="00D51344" w:rsidRPr="00EA2D1C">
        <w:rPr>
          <w:rFonts w:eastAsia="Times New Roman"/>
        </w:rPr>
        <w:t>.3</w:t>
      </w:r>
      <w:r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 xml:space="preserve">С целью проведения оценки эффективности труда работников учреждения устанавливаются плановые значения показателей эффективности труда </w:t>
      </w:r>
      <w:r w:rsidR="00865F41" w:rsidRPr="00EA2D1C">
        <w:rPr>
          <w:rFonts w:eastAsia="Times New Roman"/>
        </w:rPr>
        <w:t xml:space="preserve">для </w:t>
      </w:r>
      <w:r w:rsidR="00865F41" w:rsidRPr="00EA2D1C">
        <w:t xml:space="preserve">административно-управленческого персонала и педагогического персонала </w:t>
      </w:r>
      <w:r w:rsidRPr="00EA2D1C">
        <w:rPr>
          <w:rFonts w:eastAsia="Times New Roman"/>
        </w:rPr>
        <w:t>учреждени</w:t>
      </w:r>
      <w:r w:rsidR="00022B81" w:rsidRPr="00EA2D1C">
        <w:rPr>
          <w:rFonts w:eastAsia="Times New Roman"/>
        </w:rPr>
        <w:t>я согласно приложению 2</w:t>
      </w:r>
      <w:r w:rsidRPr="00EA2D1C">
        <w:rPr>
          <w:rFonts w:eastAsia="Times New Roman"/>
        </w:rPr>
        <w:t xml:space="preserve"> к настоящему Положению.</w:t>
      </w:r>
    </w:p>
    <w:p w:rsidR="00435FF7" w:rsidRPr="00EA2D1C" w:rsidRDefault="009170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3.4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 xml:space="preserve">Плановые значения показателей эффективности труда </w:t>
      </w:r>
      <w:r w:rsidR="00865F41" w:rsidRPr="00EA2D1C">
        <w:t xml:space="preserve">административно-управленческого персонала и педагогического персонала </w:t>
      </w:r>
      <w:r w:rsidR="00435FF7" w:rsidRPr="00EA2D1C">
        <w:rPr>
          <w:rFonts w:eastAsia="Times New Roman"/>
        </w:rPr>
        <w:t xml:space="preserve">учреждения устанавливаются руководителем учреждения с учетом необходимости выполнения следующих показателей: 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качества, установленного муниципальным заданием;</w:t>
      </w:r>
    </w:p>
    <w:p w:rsidR="00D51344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эффективности учреждения, установленной учредителем учреждения в соответствии с муниципальным прав</w:t>
      </w:r>
      <w:r w:rsidR="00B655B4" w:rsidRPr="00EA2D1C">
        <w:rPr>
          <w:rFonts w:eastAsia="Times New Roman"/>
        </w:rPr>
        <w:t>овым актом администрации города</w:t>
      </w:r>
      <w:r w:rsidR="00D51344" w:rsidRPr="00EA2D1C">
        <w:rPr>
          <w:rFonts w:eastAsia="Times New Roman"/>
        </w:rPr>
        <w:t>.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Кроме того, при установлении плановых значений показателей эффе</w:t>
      </w:r>
      <w:r w:rsidR="00865F41" w:rsidRPr="00EA2D1C">
        <w:rPr>
          <w:rFonts w:eastAsia="Times New Roman"/>
        </w:rPr>
        <w:t xml:space="preserve">ктивности труда </w:t>
      </w:r>
      <w:r w:rsidRPr="00EA2D1C">
        <w:rPr>
          <w:rFonts w:eastAsia="Times New Roman"/>
        </w:rPr>
        <w:t xml:space="preserve"> учреждения учитывается степень важности данного показателя в достижении эффективности (обеспечении высокого качества деятельности) учреждения в целом.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</w:t>
      </w:r>
      <w:r w:rsidR="009170F7" w:rsidRPr="00EA2D1C">
        <w:rPr>
          <w:rFonts w:eastAsia="Times New Roman"/>
        </w:rPr>
        <w:t>5</w:t>
      </w:r>
      <w:r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 xml:space="preserve">Показатели эффективности труда </w:t>
      </w:r>
      <w:r w:rsidR="00865F41" w:rsidRPr="00EA2D1C">
        <w:t xml:space="preserve">административно-управленческого персонала и </w:t>
      </w:r>
      <w:r w:rsidR="00865F41" w:rsidRPr="00EA2D1C">
        <w:lastRenderedPageBreak/>
        <w:t>педагогического персонала</w:t>
      </w:r>
      <w:r w:rsidRPr="00EA2D1C">
        <w:rPr>
          <w:rFonts w:eastAsia="Times New Roman"/>
        </w:rPr>
        <w:t xml:space="preserve"> учреждения и их плановые значения фиксируются в трудовом договоре (дополнительном соглашении к трудовому договору) с каждым работником учреждения.</w:t>
      </w:r>
    </w:p>
    <w:p w:rsidR="00435FF7" w:rsidRPr="00EA2D1C" w:rsidRDefault="009170F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3.6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 xml:space="preserve">Уровень достижения </w:t>
      </w:r>
      <w:r w:rsidR="00865F41" w:rsidRPr="00EA2D1C">
        <w:rPr>
          <w:rFonts w:eastAsia="Times New Roman"/>
        </w:rPr>
        <w:t xml:space="preserve">данными </w:t>
      </w:r>
      <w:r w:rsidR="00435FF7" w:rsidRPr="00EA2D1C">
        <w:rPr>
          <w:rFonts w:eastAsia="Times New Roman"/>
        </w:rPr>
        <w:t>работник</w:t>
      </w:r>
      <w:r w:rsidR="00865F41" w:rsidRPr="00EA2D1C">
        <w:rPr>
          <w:rFonts w:eastAsia="Times New Roman"/>
        </w:rPr>
        <w:t>ами</w:t>
      </w:r>
      <w:r w:rsidR="00435FF7" w:rsidRPr="00EA2D1C">
        <w:rPr>
          <w:rFonts w:eastAsia="Times New Roman"/>
        </w:rPr>
        <w:t xml:space="preserve"> учреждения планового значения показателя эффективности труда оценивается в баллах. </w:t>
      </w:r>
    </w:p>
    <w:p w:rsidR="00435FF7" w:rsidRPr="00EA2D1C" w:rsidRDefault="00435F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Баллы, которые могут быть начислены либо сняты за выполнение/невыполнение плановых значений показателей эффективности труда каждого работника учреждения, за период их учета (квартал), закрепляются </w:t>
      </w:r>
      <w:r w:rsidR="00B655B4" w:rsidRPr="00EA2D1C">
        <w:rPr>
          <w:rFonts w:eastAsia="Times New Roman"/>
        </w:rPr>
        <w:t>настоящим Положением</w:t>
      </w:r>
      <w:r w:rsidRPr="00EA2D1C">
        <w:rPr>
          <w:rFonts w:eastAsia="Times New Roman"/>
        </w:rPr>
        <w:t>,  и фиксируются  в трудовом договоре (дополнительном соглашении к трудовому договору) с работником учреждения.</w:t>
      </w:r>
    </w:p>
    <w:p w:rsidR="00435FF7" w:rsidRPr="00EA2D1C" w:rsidRDefault="009170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</w:t>
      </w:r>
      <w:r w:rsidR="009036C3" w:rsidRPr="00EA2D1C">
        <w:rPr>
          <w:rFonts w:eastAsia="Times New Roman"/>
        </w:rPr>
        <w:t>7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 xml:space="preserve">Выполнение плановых значений показателей эффективности труда </w:t>
      </w:r>
      <w:r w:rsidR="009036C3" w:rsidRPr="00EA2D1C">
        <w:t>административно-управленческого персонала и педагогического персонала</w:t>
      </w:r>
      <w:r w:rsidR="00435FF7" w:rsidRPr="00EA2D1C">
        <w:rPr>
          <w:rFonts w:eastAsia="Times New Roman"/>
        </w:rPr>
        <w:t xml:space="preserve"> учреждения оценивается ежеквартально.</w:t>
      </w:r>
    </w:p>
    <w:p w:rsidR="00435FF7" w:rsidRPr="00EA2D1C" w:rsidRDefault="009170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</w:t>
      </w:r>
      <w:r w:rsidR="00F06BB2" w:rsidRPr="00EA2D1C">
        <w:rPr>
          <w:rFonts w:eastAsia="Times New Roman"/>
        </w:rPr>
        <w:t>8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Оценка эффективности труда работников учреждений осуществляется на основании письменного отчета каждого работника учреждения о результатах достижения им в отчетном периоде показателей эффективности труда. Отчет составляетс</w:t>
      </w:r>
      <w:r w:rsidR="00444104" w:rsidRPr="00EA2D1C">
        <w:rPr>
          <w:rFonts w:eastAsia="Times New Roman"/>
        </w:rPr>
        <w:t>я по форме согласно приложению 3</w:t>
      </w:r>
      <w:r w:rsidR="00435FF7" w:rsidRPr="00EA2D1C">
        <w:rPr>
          <w:rFonts w:eastAsia="Times New Roman"/>
        </w:rPr>
        <w:t xml:space="preserve"> к настоящему Положению.</w:t>
      </w:r>
      <w:r w:rsidR="003E4A19" w:rsidRPr="00EA2D1C">
        <w:rPr>
          <w:rFonts w:eastAsia="Times New Roman"/>
        </w:rPr>
        <w:t xml:space="preserve"> Срок хранения отчетов работников </w:t>
      </w:r>
      <w:r w:rsidR="00B655B4" w:rsidRPr="00EA2D1C">
        <w:rPr>
          <w:rFonts w:eastAsia="Times New Roman"/>
        </w:rPr>
        <w:t>3 года</w:t>
      </w:r>
      <w:r w:rsidR="003E4A19" w:rsidRPr="00EA2D1C">
        <w:rPr>
          <w:rFonts w:eastAsia="Times New Roman"/>
        </w:rPr>
        <w:t>.</w:t>
      </w:r>
    </w:p>
    <w:p w:rsidR="00EA2D1C" w:rsidRPr="00EA2D1C" w:rsidRDefault="009170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</w:t>
      </w:r>
      <w:r w:rsidR="00F06BB2" w:rsidRPr="00EA2D1C">
        <w:rPr>
          <w:rFonts w:eastAsia="Times New Roman"/>
        </w:rPr>
        <w:t>9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К отчету работником учреждения должны быть приложены копии подтверждающих документов (либо ссылки на их размещение  в электронном виде) и расчетов.</w:t>
      </w:r>
    </w:p>
    <w:p w:rsidR="00435FF7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 В случае необходимости работник учреждения может приложить к отчету пояснительную записку (с обоснованием объективных причин, повлиявших на невозможность выполнения им плановых значений показателей эффективности труда работника учреждения).</w:t>
      </w:r>
    </w:p>
    <w:p w:rsidR="00435FF7" w:rsidRPr="00EA2D1C" w:rsidRDefault="00074980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0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Срок предоставления отчета работником учреждения - 05 число месяца, следующего за отчетным</w:t>
      </w:r>
      <w:r w:rsidR="00EA2D1C" w:rsidRPr="00EA2D1C">
        <w:rPr>
          <w:rFonts w:eastAsia="Times New Roman"/>
        </w:rPr>
        <w:t xml:space="preserve"> кварталом</w:t>
      </w:r>
      <w:r w:rsidR="00435FF7" w:rsidRPr="00EA2D1C">
        <w:rPr>
          <w:rFonts w:eastAsia="Times New Roman"/>
        </w:rPr>
        <w:t>.</w:t>
      </w:r>
    </w:p>
    <w:p w:rsidR="00435FF7" w:rsidRPr="00EA2D1C" w:rsidRDefault="00074980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1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Ответственными за согласование отчётов являются уполномоченные заместители руководителя учреждения.</w:t>
      </w:r>
    </w:p>
    <w:p w:rsidR="00435FF7" w:rsidRPr="00EA2D1C" w:rsidRDefault="00074980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2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В учреждении создается комиссия по оценке эффективности труда работников учреждения (далее - Комиссия), персональный состав которой утверждается приказом руководителя учреждения.</w:t>
      </w:r>
    </w:p>
    <w:p w:rsidR="00435FF7" w:rsidRPr="00EA2D1C" w:rsidRDefault="00435F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В состав Комиссии включаются: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руководитель учреждения - председатель Комиссии;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работник, делегированный в Комиссию Общим собранием работников учреждения, - заместитель председателя Комиссии;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заместитель руководителя учреждения (назначенный приказом руководителя учреждения ответственным по контролю за начислением и выплатой стимулирующих и премиальных выплат) - секретарь Комиссии;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председатель первичной профсоюзной организации учреждения (при ее наличии в учреждении) - член Комиссии;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работник, делегированный в Комиссию Общим собранием работников учреждения, - член Комиссии. 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На время отсутствия председателя Комиссии, заместителя председателя Комиссии или членов Комиссии их полномочия исполняют лица, исполняющие обязанности по их должности.</w:t>
      </w:r>
    </w:p>
    <w:p w:rsidR="00435FF7" w:rsidRPr="00EA2D1C" w:rsidRDefault="00074980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3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Функции Комиссии:</w:t>
      </w:r>
    </w:p>
    <w:p w:rsidR="00435FF7" w:rsidRPr="00EA2D1C" w:rsidRDefault="00435F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lastRenderedPageBreak/>
        <w:t>- принимать письменные отчеты о результатах достижения работниками учреждения показателей эффективности труда и пояснительные записки к ним;</w:t>
      </w:r>
    </w:p>
    <w:p w:rsidR="00435FF7" w:rsidRPr="00EA2D1C" w:rsidRDefault="00435F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- проверять полноту и объективность письменных отчетов по оценке эффективности труда, а также обоснованность причин, повлиявших на снижение (увеличение) результатов выполнения показателей; 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рассматривать спорные вопросы, поступающие по заявлениям работников учреждения, об оценке эффективности их труда;</w:t>
      </w:r>
    </w:p>
    <w:p w:rsidR="00435FF7" w:rsidRPr="00EA2D1C" w:rsidRDefault="00435FF7" w:rsidP="00EA2D1C">
      <w:pPr>
        <w:widowControl w:val="0"/>
        <w:shd w:val="clear" w:color="auto" w:fill="FFFFFF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направлять итоговое решение руководителю учреждения о представлении работников учреждений к премированию на основании результатов оценки эффективности их труда.</w:t>
      </w:r>
    </w:p>
    <w:p w:rsidR="00435FF7" w:rsidRPr="00EA2D1C" w:rsidRDefault="00074980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4</w:t>
      </w:r>
      <w:r w:rsidR="00435FF7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 xml:space="preserve">Решение Комиссии считается </w:t>
      </w:r>
      <w:r w:rsidR="00435FF7" w:rsidRPr="00EA2D1C">
        <w:rPr>
          <w:rFonts w:eastAsia="Times New Roman"/>
          <w:iCs/>
        </w:rPr>
        <w:t>легитимным,</w:t>
      </w:r>
      <w:r w:rsidR="00435FF7" w:rsidRPr="00EA2D1C">
        <w:rPr>
          <w:rFonts w:eastAsia="Times New Roman"/>
        </w:rPr>
        <w:t xml:space="preserve"> если в открытом голосовании о результатах оценки эффективности труда работников учреждения участвовали не менее половины ее членов. Решения комиссии оформляются протоколом открытого голосования, который утверждается председателем Комиссии, подписывается секретарем Комиссии и членами Комиссии, принявшими участие в голосовании.</w:t>
      </w:r>
    </w:p>
    <w:p w:rsidR="00435FF7" w:rsidRPr="00EA2D1C" w:rsidRDefault="00074980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5</w:t>
      </w:r>
      <w:r w:rsidR="00435FF7" w:rsidRPr="00EA2D1C">
        <w:rPr>
          <w:rFonts w:eastAsia="Times New Roman"/>
        </w:rPr>
        <w:t>.Все члены Комиссии обязаны соблюдать принцип конфиденциальности (неразглашения персональных данных (результатов голосования) широкой общественности).</w:t>
      </w:r>
    </w:p>
    <w:p w:rsidR="00435FF7" w:rsidRPr="00EA2D1C" w:rsidRDefault="00435FF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Член Комиссии (в том числе заместитель председателя Комиссии и ее секретарь), нарушившие принципы и условия, установленные настоящим Положением, исключаются из ее состава.</w:t>
      </w:r>
    </w:p>
    <w:p w:rsidR="00435FF7" w:rsidRPr="00EA2D1C" w:rsidRDefault="00435FF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6</w:t>
      </w:r>
      <w:r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 xml:space="preserve">Ответственными  за предоставление на заседание Комиссии отчетов: </w:t>
      </w:r>
    </w:p>
    <w:p w:rsidR="00435FF7" w:rsidRPr="00EA2D1C" w:rsidRDefault="00435FF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педагогических работников явля</w:t>
      </w:r>
      <w:r w:rsidR="00B655B4" w:rsidRPr="00EA2D1C">
        <w:rPr>
          <w:rFonts w:eastAsia="Times New Roman"/>
        </w:rPr>
        <w:t>ется заместитель</w:t>
      </w:r>
      <w:r w:rsidRPr="00EA2D1C">
        <w:rPr>
          <w:rFonts w:eastAsia="Times New Roman"/>
        </w:rPr>
        <w:t xml:space="preserve"> заведующего по ВМР</w:t>
      </w:r>
      <w:r w:rsidR="00EA2D1C" w:rsidRPr="00EA2D1C">
        <w:rPr>
          <w:rFonts w:eastAsia="Times New Roman"/>
        </w:rPr>
        <w:t>;</w:t>
      </w:r>
      <w:r w:rsidRPr="00EA2D1C">
        <w:rPr>
          <w:rFonts w:eastAsia="Times New Roman"/>
        </w:rPr>
        <w:t xml:space="preserve"> </w:t>
      </w:r>
    </w:p>
    <w:p w:rsidR="00435FF7" w:rsidRPr="00EA2D1C" w:rsidRDefault="00435FF7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- административно-управленческого персонала – руководитель учреждения</w:t>
      </w:r>
      <w:r w:rsidR="00EA2D1C" w:rsidRPr="00EA2D1C">
        <w:rPr>
          <w:rFonts w:eastAsia="Times New Roman"/>
        </w:rPr>
        <w:t>.</w:t>
      </w:r>
    </w:p>
    <w:p w:rsidR="009036C3" w:rsidRPr="00EA2D1C" w:rsidRDefault="00435FF7" w:rsidP="00EA2D1C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1C">
        <w:rPr>
          <w:rFonts w:ascii="Times New Roman" w:hAnsi="Times New Roman" w:cs="Times New Roman"/>
          <w:sz w:val="24"/>
          <w:szCs w:val="24"/>
        </w:rPr>
        <w:t>3.1</w:t>
      </w:r>
      <w:r w:rsidR="00F06BB2" w:rsidRPr="00EA2D1C">
        <w:rPr>
          <w:rFonts w:ascii="Times New Roman" w:hAnsi="Times New Roman" w:cs="Times New Roman"/>
          <w:sz w:val="24"/>
          <w:szCs w:val="24"/>
        </w:rPr>
        <w:t>7</w:t>
      </w:r>
      <w:r w:rsidRPr="00EA2D1C">
        <w:rPr>
          <w:rFonts w:ascii="Times New Roman" w:hAnsi="Times New Roman" w:cs="Times New Roman"/>
          <w:sz w:val="24"/>
          <w:szCs w:val="24"/>
        </w:rPr>
        <w:t>.</w:t>
      </w:r>
      <w:r w:rsidR="009036C3" w:rsidRPr="00EA2D1C">
        <w:rPr>
          <w:rFonts w:ascii="Times New Roman" w:hAnsi="Times New Roman" w:cs="Times New Roman"/>
          <w:sz w:val="24"/>
          <w:szCs w:val="24"/>
        </w:rPr>
        <w:t xml:space="preserve"> </w:t>
      </w:r>
      <w:r w:rsidR="0084618E" w:rsidRPr="00EA2D1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036C3" w:rsidRPr="00EA2D1C">
        <w:rPr>
          <w:rFonts w:ascii="Times New Roman" w:hAnsi="Times New Roman" w:cs="Times New Roman"/>
          <w:sz w:val="24"/>
          <w:szCs w:val="24"/>
        </w:rPr>
        <w:t>о результатах достижения работником Учреждения показателей эффективности труда и пояснительная записка к нему представляются непосредственным для него руководителем</w:t>
      </w:r>
      <w:r w:rsidR="00EA2D1C" w:rsidRPr="00EA2D1C">
        <w:rPr>
          <w:rFonts w:ascii="Times New Roman" w:hAnsi="Times New Roman" w:cs="Times New Roman"/>
          <w:sz w:val="24"/>
          <w:szCs w:val="24"/>
        </w:rPr>
        <w:t xml:space="preserve"> секретарю</w:t>
      </w:r>
      <w:r w:rsidR="002F29FF">
        <w:rPr>
          <w:rFonts w:ascii="Times New Roman" w:hAnsi="Times New Roman" w:cs="Times New Roman"/>
          <w:sz w:val="24"/>
          <w:szCs w:val="24"/>
        </w:rPr>
        <w:t xml:space="preserve"> К</w:t>
      </w:r>
      <w:r w:rsidR="00EA2D1C" w:rsidRPr="00EA2D1C">
        <w:rPr>
          <w:rFonts w:ascii="Times New Roman" w:hAnsi="Times New Roman" w:cs="Times New Roman"/>
          <w:sz w:val="24"/>
          <w:szCs w:val="24"/>
        </w:rPr>
        <w:t>омиссии не позднее 10 числа месяца, следующего за кварталом</w:t>
      </w:r>
      <w:r w:rsidR="009036C3" w:rsidRPr="00EA2D1C">
        <w:rPr>
          <w:rFonts w:ascii="Times New Roman" w:hAnsi="Times New Roman" w:cs="Times New Roman"/>
          <w:sz w:val="24"/>
          <w:szCs w:val="24"/>
        </w:rPr>
        <w:t>.</w:t>
      </w:r>
    </w:p>
    <w:p w:rsidR="00435FF7" w:rsidRPr="00EA2D1C" w:rsidRDefault="00074980" w:rsidP="00EA2D1C">
      <w:pPr>
        <w:widowControl w:val="0"/>
        <w:suppressAutoHyphens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</w:t>
      </w:r>
      <w:r w:rsidR="00F06BB2" w:rsidRPr="00EA2D1C">
        <w:rPr>
          <w:rFonts w:eastAsia="Times New Roman"/>
        </w:rPr>
        <w:t>8</w:t>
      </w:r>
      <w:r w:rsidR="00435FF7" w:rsidRPr="00EA2D1C">
        <w:rPr>
          <w:rFonts w:eastAsia="Times New Roman"/>
        </w:rPr>
        <w:t>.</w:t>
      </w:r>
      <w:r w:rsidR="00EA2D1C" w:rsidRPr="00EA2D1C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Решение Комиссии о результатах оценки эффективности труда работников учреждения направляется руководителю учреждения в срок не позднее 20 числ</w:t>
      </w:r>
      <w:r w:rsidR="00EA2D1C" w:rsidRPr="00EA2D1C">
        <w:rPr>
          <w:rFonts w:eastAsia="Times New Roman"/>
        </w:rPr>
        <w:t>а месяца, следующего за кварталом</w:t>
      </w:r>
      <w:r w:rsidR="00435FF7" w:rsidRPr="00EA2D1C">
        <w:rPr>
          <w:rFonts w:eastAsia="Times New Roman"/>
        </w:rPr>
        <w:t>.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3.19.</w:t>
      </w:r>
      <w:r w:rsidR="00EA2D1C" w:rsidRPr="00EA2D1C">
        <w:rPr>
          <w:rFonts w:eastAsia="Times New Roman"/>
        </w:rPr>
        <w:t xml:space="preserve"> </w:t>
      </w:r>
      <w:r w:rsidRPr="00EA2D1C">
        <w:rPr>
          <w:rFonts w:eastAsia="Times New Roman"/>
        </w:rPr>
        <w:t xml:space="preserve">С учетом совершенствования механизмов, направленных   на достижение показателей эффективности и результативности деятельности </w:t>
      </w:r>
      <w:r w:rsidR="003E4A19" w:rsidRPr="00EA2D1C">
        <w:rPr>
          <w:rFonts w:eastAsia="Times New Roman"/>
        </w:rPr>
        <w:t>учреждения</w:t>
      </w:r>
      <w:r w:rsidRPr="00EA2D1C">
        <w:rPr>
          <w:rFonts w:eastAsia="Times New Roman"/>
        </w:rPr>
        <w:t>, перечень показателей и порядок проведения оценки эффективности труда работников учреждения могут быть пересмотрены.</w:t>
      </w:r>
    </w:p>
    <w:p w:rsidR="00435FF7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</w:rPr>
      </w:pPr>
    </w:p>
    <w:p w:rsidR="00034D66" w:rsidRPr="00EA2D1C" w:rsidRDefault="00435FF7" w:rsidP="00C839F8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rFonts w:eastAsia="Times New Roman"/>
          <w:b/>
          <w:spacing w:val="16"/>
        </w:rPr>
      </w:pPr>
      <w:r w:rsidRPr="00EA2D1C">
        <w:rPr>
          <w:b/>
          <w:bCs/>
        </w:rPr>
        <w:t>4</w:t>
      </w:r>
      <w:r w:rsidR="00034D66" w:rsidRPr="00EA2D1C">
        <w:rPr>
          <w:rFonts w:eastAsia="Times New Roman"/>
          <w:b/>
          <w:spacing w:val="16"/>
        </w:rPr>
        <w:t xml:space="preserve">. </w:t>
      </w:r>
      <w:r w:rsidR="00034D66" w:rsidRPr="00EA2D1C">
        <w:rPr>
          <w:rFonts w:eastAsia="Times New Roman"/>
          <w:b/>
          <w:spacing w:val="16"/>
          <w:u w:val="single"/>
        </w:rPr>
        <w:t xml:space="preserve">ВИДЫ И УСЛОВИЯ ОСУЩЕСТВЛЕНИЯ </w:t>
      </w:r>
      <w:r w:rsidR="00946099" w:rsidRPr="00EA2D1C">
        <w:rPr>
          <w:rFonts w:eastAsia="Times New Roman"/>
          <w:b/>
          <w:spacing w:val="16"/>
          <w:u w:val="single"/>
        </w:rPr>
        <w:t>ВЫПЛАТ КОМПЕНСАЦИОННОГО ХАРАКТЕРА</w:t>
      </w:r>
    </w:p>
    <w:p w:rsidR="00946099" w:rsidRPr="00EA2D1C" w:rsidRDefault="00946099" w:rsidP="00EA2D1C">
      <w:pPr>
        <w:pStyle w:val="ConsPlusNormal"/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1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A2D1C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производятся работникам учреждения в процентном отношении к должностному окладу или в суммовом выражении. </w:t>
      </w:r>
      <w:r w:rsidRPr="00EA2D1C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производятся за фактически отработанное время. Конкретные размеры выплат компенсационного характера не могут быть ниже выплат, предусмотренных действующим законодательством Российской Федерации.</w:t>
      </w:r>
    </w:p>
    <w:p w:rsidR="00034D66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</w:t>
      </w:r>
      <w:r w:rsidR="002B29B2" w:rsidRPr="00EA2D1C">
        <w:rPr>
          <w:rFonts w:eastAsia="Times New Roman"/>
        </w:rPr>
        <w:t>.2</w:t>
      </w:r>
      <w:r w:rsidR="00034D66" w:rsidRPr="00EA2D1C">
        <w:rPr>
          <w:rFonts w:eastAsia="Times New Roman"/>
        </w:rPr>
        <w:t>. Работникам учреждения при наличии оснований устанавливаются следующие выплаты компенсационного характера:</w:t>
      </w:r>
    </w:p>
    <w:p w:rsidR="00034D66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lastRenderedPageBreak/>
        <w:t>4</w:t>
      </w:r>
      <w:r w:rsidR="002B29B2" w:rsidRPr="00EA2D1C">
        <w:rPr>
          <w:rFonts w:eastAsia="Times New Roman"/>
        </w:rPr>
        <w:t>.2</w:t>
      </w:r>
      <w:r w:rsidR="00034D66" w:rsidRPr="00EA2D1C">
        <w:rPr>
          <w:rFonts w:eastAsia="Times New Roman"/>
        </w:rPr>
        <w:t>.1. выплаты работникам учреждения, занятым на работах с вредными и (или) опасными условиями труда (за работу с дезинфицирующими растворами), в соответствии со статьей 147 Трудового кодекса Российской Федерации. Выплата составляет 10 % должностного оклада;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4.2.2. выплаты за работу в местностях с особыми климатическими условиями (районный коэффициент), в соответствии со статьей 148 Трудового кодекса Российской Федерации. Выплата </w:t>
      </w:r>
      <w:r w:rsidR="00C839F8">
        <w:rPr>
          <w:rFonts w:eastAsia="Times New Roman"/>
        </w:rPr>
        <w:t xml:space="preserve"> </w:t>
      </w:r>
      <w:r w:rsidRPr="00EA2D1C">
        <w:rPr>
          <w:rFonts w:eastAsia="Times New Roman"/>
        </w:rPr>
        <w:t>составляет 15 %;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4.2.3.</w:t>
      </w:r>
      <w:r w:rsidR="002F29FF">
        <w:rPr>
          <w:rFonts w:eastAsia="Times New Roman"/>
        </w:rPr>
        <w:t xml:space="preserve"> </w:t>
      </w:r>
      <w:r w:rsidRPr="00EA2D1C">
        <w:rPr>
          <w:rFonts w:eastAsia="Times New Roman"/>
        </w:rPr>
        <w:t>выплаты за работу в условиях, отклоняющихся от нормальных,  в соответствии со статьей 151 Трудового кодекса Российской Федерации: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4.2.3.1. доплата за совмещение профессий (должностей) - производится в размере до 50 % должностного оклада  или в суммовом выражении;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4.2.3.2. доплата за расширение зон обслуживания - производится в размере до 50 % должностного оклада или в суммовом выражении;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4.2.3.3. доплата за увеличение объема работы или исполнение обязанностей временно отсутствующего работника учреждения без освобождения от работы, определенной трудовым договором,  производится в размере до 50 % должностного оклада  или в суммовом выражении.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Срок, в течение которого работник учреждения будет выполнять работу в условиях, отклоняющихся от нормальных, ее содержание и объем устанавливаются работодателем учреждения с письменного согласия работника учреждения.  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Конкретный размер доплаты за работу в условиях, отклоняющихся от нормальных, устанавливается по соглашению сторон трудового договора, с учетом содержания и (или) объема дополнительной работы. Соглашение о выполнении работы  в условиях, отклоняющихся от нормальных, оформляется локальным нормативным актом учреждения с указанием совмещаемой должности (профессии), содержания и объема дополнительной работы, размера доплаты в суммовом выражении или процентном отношении  к должностному окладу по занимаемой должности (профессии), а также срока, в течение которого работник учреждения будет выполнять работу в условиях, отклоняющихся от нормальных;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4.2.4. повышенная оплата за работу в выходные и нерабочие праздничные дни в соответствии со статьей 153 Трудового кодекса Российской Федерации.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 w:rsidR="00C839F8">
        <w:rPr>
          <w:rFonts w:eastAsia="Times New Roman"/>
        </w:rPr>
        <w:t xml:space="preserve"> </w:t>
      </w:r>
      <w:r w:rsidRPr="00EA2D1C">
        <w:rPr>
          <w:rFonts w:eastAsia="Times New Roman"/>
        </w:rPr>
        <w:t>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u w:val="double"/>
        </w:rPr>
      </w:pPr>
      <w:r w:rsidRPr="00EA2D1C">
        <w:rPr>
          <w:rFonts w:eastAsia="Times New Roman"/>
        </w:rPr>
        <w:t>4.2.6.</w:t>
      </w:r>
      <w:r w:rsidRPr="00EA2D1C">
        <w:t xml:space="preserve"> доплата за работу в ночное время (с 22 часов до 6 часов) - в соответствии со статьей 154 Трудового кодекса Российской Федерации и составляет 35 % должностного оклада за каждый час работы в ночное время;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 xml:space="preserve">4.2.7. доплата за сверхурочную работу - за первые два часа - не менее чем в полуторном </w:t>
      </w:r>
      <w:r w:rsidRPr="00EA2D1C">
        <w:rPr>
          <w:rFonts w:eastAsia="Times New Roman"/>
        </w:rPr>
        <w:lastRenderedPageBreak/>
        <w:t>размере, за последующие часы - не менее чем в двойном размере, в соответствии со статьей 152 Трудового кодекса Российской Федерации. 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A2D1C" w:rsidRPr="00EA2D1C" w:rsidRDefault="00EA2D1C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отдыха,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абзацем первым настоящего подпункта.</w:t>
      </w:r>
    </w:p>
    <w:p w:rsidR="00ED2A05" w:rsidRPr="00EA2D1C" w:rsidRDefault="00ED2A05" w:rsidP="002F29FF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Fonts w:eastAsia="Times New Roman"/>
          <w:spacing w:val="16"/>
        </w:rPr>
      </w:pPr>
    </w:p>
    <w:p w:rsidR="00ED2A05" w:rsidRPr="00EA2D1C" w:rsidRDefault="00435FF7" w:rsidP="00C839F8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rFonts w:eastAsia="Times New Roman"/>
          <w:b/>
          <w:spacing w:val="16"/>
          <w:u w:val="single"/>
        </w:rPr>
      </w:pPr>
      <w:r w:rsidRPr="00EA2D1C">
        <w:rPr>
          <w:rFonts w:eastAsia="Times New Roman"/>
          <w:b/>
          <w:spacing w:val="16"/>
          <w:u w:val="single"/>
        </w:rPr>
        <w:t>5</w:t>
      </w:r>
      <w:r w:rsidR="00ED2A05" w:rsidRPr="00EA2D1C">
        <w:rPr>
          <w:rFonts w:eastAsia="Times New Roman"/>
          <w:b/>
          <w:spacing w:val="16"/>
          <w:u w:val="single"/>
        </w:rPr>
        <w:t>. ПОРЯДОК</w:t>
      </w:r>
      <w:r w:rsidR="00946099" w:rsidRPr="00EA2D1C">
        <w:rPr>
          <w:rFonts w:eastAsia="Times New Roman"/>
          <w:b/>
          <w:spacing w:val="16"/>
          <w:u w:val="single"/>
        </w:rPr>
        <w:t xml:space="preserve"> ВЫПЛАТ КОМПЕНСАЦИОННОГО ХАРАКТЕРА</w:t>
      </w:r>
    </w:p>
    <w:p w:rsidR="00ED2A05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5</w:t>
      </w:r>
      <w:r w:rsidR="00ED2A05" w:rsidRPr="00EA2D1C">
        <w:rPr>
          <w:rFonts w:eastAsia="Times New Roman"/>
        </w:rPr>
        <w:t>.1.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 xml:space="preserve">Выплаты компенсационного характера, предусмотренные разделом </w:t>
      </w:r>
      <w:r w:rsidR="003E4A19" w:rsidRPr="00EA2D1C">
        <w:rPr>
          <w:rFonts w:eastAsia="Times New Roman"/>
        </w:rPr>
        <w:t>4</w:t>
      </w:r>
      <w:r w:rsidR="00ED2A05" w:rsidRPr="00EA2D1C">
        <w:rPr>
          <w:rFonts w:eastAsia="Times New Roman"/>
        </w:rPr>
        <w:t xml:space="preserve"> настоящего Положения работникам учреждения, осуществляются на основании приказа руководителя учреждения.</w:t>
      </w:r>
    </w:p>
    <w:p w:rsidR="00ED2A05" w:rsidRPr="00EA2D1C" w:rsidRDefault="00435FF7" w:rsidP="00EA2D1C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5</w:t>
      </w:r>
      <w:r w:rsidR="00ED2A05" w:rsidRPr="00EA2D1C">
        <w:rPr>
          <w:rFonts w:eastAsia="Times New Roman"/>
        </w:rPr>
        <w:t>.</w:t>
      </w:r>
      <w:r w:rsidR="00D1753B" w:rsidRPr="00EA2D1C">
        <w:rPr>
          <w:rFonts w:eastAsia="Times New Roman"/>
        </w:rPr>
        <w:t>2</w:t>
      </w:r>
      <w:r w:rsidR="00ED2A05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 xml:space="preserve">Выплаты компенсационного характера, предусмотренные разделом </w:t>
      </w:r>
      <w:r w:rsidR="003E4A19" w:rsidRPr="00EA2D1C">
        <w:rPr>
          <w:rFonts w:eastAsia="Times New Roman"/>
        </w:rPr>
        <w:t>4</w:t>
      </w:r>
      <w:r w:rsidR="00ED2A05" w:rsidRPr="00EA2D1C">
        <w:rPr>
          <w:rFonts w:eastAsia="Times New Roman"/>
        </w:rPr>
        <w:t xml:space="preserve"> настоящего Положения, производятся за счет бюджетных средств в пределах утвержденного фонда оплаты </w:t>
      </w:r>
      <w:r w:rsidR="00D1753B" w:rsidRPr="00EA2D1C">
        <w:rPr>
          <w:rFonts w:eastAsia="Times New Roman"/>
        </w:rPr>
        <w:t xml:space="preserve">труда учреждения, </w:t>
      </w:r>
      <w:r w:rsidR="00ED2A05" w:rsidRPr="00EA2D1C">
        <w:rPr>
          <w:rFonts w:eastAsia="Times New Roman"/>
        </w:rPr>
        <w:t>а также за счет средств от приносящей доход деятельности, направляемых учреждением на оплату труда работников учреждения.</w:t>
      </w:r>
    </w:p>
    <w:p w:rsidR="00D1753B" w:rsidRPr="00EA2D1C" w:rsidRDefault="00D1753B" w:rsidP="00EA2D1C">
      <w:pPr>
        <w:spacing w:line="360" w:lineRule="exact"/>
        <w:ind w:firstLine="709"/>
        <w:jc w:val="both"/>
        <w:rPr>
          <w:rFonts w:eastAsia="Times New Roman"/>
          <w:spacing w:val="16"/>
        </w:rPr>
      </w:pPr>
    </w:p>
    <w:p w:rsidR="001822C1" w:rsidRPr="00EA2D1C" w:rsidRDefault="00435FF7" w:rsidP="00C839F8">
      <w:pPr>
        <w:spacing w:line="360" w:lineRule="exact"/>
        <w:ind w:firstLine="709"/>
        <w:jc w:val="center"/>
        <w:rPr>
          <w:b/>
          <w:u w:val="single"/>
        </w:rPr>
      </w:pPr>
      <w:r w:rsidRPr="00EA2D1C">
        <w:rPr>
          <w:b/>
          <w:u w:val="single"/>
        </w:rPr>
        <w:t>6</w:t>
      </w:r>
      <w:r w:rsidR="009D26D5" w:rsidRPr="00EA2D1C">
        <w:rPr>
          <w:b/>
          <w:u w:val="single"/>
        </w:rPr>
        <w:t xml:space="preserve">. ВИДЫ И РАЗМЕРЫ </w:t>
      </w:r>
      <w:r w:rsidR="00946099" w:rsidRPr="00EA2D1C">
        <w:rPr>
          <w:b/>
          <w:u w:val="single"/>
        </w:rPr>
        <w:t>ВЫПЛАТ</w:t>
      </w:r>
      <w:r w:rsidR="00C839F8">
        <w:rPr>
          <w:b/>
          <w:u w:val="single"/>
        </w:rPr>
        <w:t xml:space="preserve"> СОЦИАЛЬНОГО ХАРАКТЕРА</w:t>
      </w:r>
    </w:p>
    <w:p w:rsidR="00913931" w:rsidRPr="00EA2D1C" w:rsidRDefault="00913931" w:rsidP="00EA2D1C">
      <w:pPr>
        <w:pStyle w:val="ConsPlusNormal"/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1C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EA2D1C">
        <w:rPr>
          <w:rFonts w:ascii="Times New Roman" w:hAnsi="Times New Roman" w:cs="Times New Roman"/>
          <w:sz w:val="24"/>
          <w:szCs w:val="24"/>
        </w:rPr>
        <w:t xml:space="preserve"> Выплаты социального характера производятся работникам учреждения за счет бюджетных средств в пределах экономии фонда оплаты труда учреждения, а также средств от приносящей доход деятельности, направленных учреждением на оплату труда работников учреждения.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.2</w:t>
      </w:r>
      <w:r w:rsidR="009D26D5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Работникам учреждения могут осуществляться выплаты социального характера в виде единовременной выплаты и материальной помощи.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.3</w:t>
      </w:r>
      <w:r w:rsidR="009D26D5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Работникам учреждения могут осуществляться следующие единовременные выплаты: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.3</w:t>
      </w:r>
      <w:r w:rsidR="009D26D5" w:rsidRPr="00EA2D1C">
        <w:rPr>
          <w:rFonts w:eastAsia="Times New Roman"/>
        </w:rPr>
        <w:t>.1. в связи с юбилейной датой (50 лет и каждые последующие 5 лет)</w:t>
      </w:r>
      <w:r w:rsidR="00B2453B" w:rsidRPr="00EA2D1C">
        <w:rPr>
          <w:rFonts w:eastAsia="Times New Roman"/>
        </w:rPr>
        <w:t xml:space="preserve"> – </w:t>
      </w:r>
      <w:r w:rsidR="009B1EED" w:rsidRPr="00EA2D1C">
        <w:rPr>
          <w:rFonts w:eastAsia="Times New Roman"/>
        </w:rPr>
        <w:t>50% от оклада</w:t>
      </w:r>
      <w:r w:rsidR="006D74DC" w:rsidRPr="00EA2D1C">
        <w:rPr>
          <w:rFonts w:eastAsia="Times New Roman"/>
        </w:rPr>
        <w:t>.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D26D5" w:rsidRPr="00EA2D1C">
        <w:rPr>
          <w:rFonts w:eastAsia="Times New Roman"/>
        </w:rPr>
        <w:t>.</w:t>
      </w:r>
      <w:r w:rsidR="00913931" w:rsidRPr="00EA2D1C">
        <w:rPr>
          <w:rFonts w:eastAsia="Times New Roman"/>
        </w:rPr>
        <w:t>3</w:t>
      </w:r>
      <w:r w:rsidR="009D26D5" w:rsidRPr="00EA2D1C">
        <w:rPr>
          <w:rFonts w:eastAsia="Times New Roman"/>
        </w:rPr>
        <w:t>.2. к профессиональному праздник</w:t>
      </w:r>
      <w:r w:rsidR="009E0AF3" w:rsidRPr="00EA2D1C">
        <w:rPr>
          <w:rFonts w:eastAsia="Times New Roman"/>
        </w:rPr>
        <w:t>у</w:t>
      </w:r>
      <w:r w:rsidR="009D26D5" w:rsidRPr="00EA2D1C">
        <w:rPr>
          <w:rFonts w:eastAsia="Times New Roman"/>
        </w:rPr>
        <w:t xml:space="preserve"> </w:t>
      </w:r>
      <w:r w:rsidR="009E0AF3" w:rsidRPr="00EA2D1C">
        <w:rPr>
          <w:rFonts w:eastAsia="Times New Roman"/>
        </w:rPr>
        <w:t>Д</w:t>
      </w:r>
      <w:r w:rsidR="00ED2A05" w:rsidRPr="00EA2D1C">
        <w:rPr>
          <w:rFonts w:eastAsia="Times New Roman"/>
        </w:rPr>
        <w:t>ень дошкольного работника</w:t>
      </w:r>
      <w:r w:rsidR="00B2453B" w:rsidRPr="00EA2D1C">
        <w:rPr>
          <w:rFonts w:eastAsia="Times New Roman"/>
        </w:rPr>
        <w:t xml:space="preserve"> </w:t>
      </w:r>
      <w:r w:rsidR="009B1EED" w:rsidRPr="00EA2D1C">
        <w:rPr>
          <w:rFonts w:eastAsia="Times New Roman"/>
        </w:rPr>
        <w:t xml:space="preserve">– </w:t>
      </w:r>
      <w:r w:rsidR="00355E7A" w:rsidRPr="00EA2D1C">
        <w:rPr>
          <w:rFonts w:eastAsia="Times New Roman"/>
        </w:rPr>
        <w:t xml:space="preserve"> </w:t>
      </w:r>
      <w:r w:rsidR="009B1EED" w:rsidRPr="00EA2D1C">
        <w:rPr>
          <w:rFonts w:eastAsia="Times New Roman"/>
        </w:rPr>
        <w:t>10% от оклада</w:t>
      </w:r>
      <w:r w:rsidR="006D74DC" w:rsidRPr="00EA2D1C">
        <w:rPr>
          <w:rFonts w:eastAsia="Times New Roman"/>
        </w:rPr>
        <w:t>.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.4</w:t>
      </w:r>
      <w:r w:rsidR="009D26D5" w:rsidRPr="00EA2D1C">
        <w:rPr>
          <w:rFonts w:eastAsia="Times New Roman"/>
        </w:rPr>
        <w:t>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 xml:space="preserve">Работникам учреждения может выплачиваться материальная помощь в следующих случаях: 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.4</w:t>
      </w:r>
      <w:r w:rsidR="009D26D5" w:rsidRPr="00EA2D1C">
        <w:rPr>
          <w:rFonts w:eastAsia="Times New Roman"/>
        </w:rPr>
        <w:t>.1.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смерть супруга (супруги), родителей, детей</w:t>
      </w:r>
      <w:r w:rsidR="009E0AF3" w:rsidRPr="00EA2D1C">
        <w:rPr>
          <w:rFonts w:eastAsia="Times New Roman"/>
        </w:rPr>
        <w:t xml:space="preserve"> </w:t>
      </w:r>
      <w:r w:rsidR="006D74DC" w:rsidRPr="00EA2D1C">
        <w:rPr>
          <w:rFonts w:eastAsia="Times New Roman"/>
        </w:rPr>
        <w:t xml:space="preserve">- </w:t>
      </w:r>
      <w:r w:rsidR="009E0AF3" w:rsidRPr="00EA2D1C">
        <w:rPr>
          <w:rFonts w:eastAsia="Times New Roman"/>
        </w:rPr>
        <w:t>3000,00 рублей</w:t>
      </w:r>
      <w:r w:rsidR="009D26D5" w:rsidRPr="00EA2D1C">
        <w:rPr>
          <w:rFonts w:eastAsia="Times New Roman"/>
        </w:rPr>
        <w:t>;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.4</w:t>
      </w:r>
      <w:r w:rsidR="009D26D5" w:rsidRPr="00EA2D1C">
        <w:rPr>
          <w:rFonts w:eastAsia="Times New Roman"/>
        </w:rPr>
        <w:t>.2.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рождение ребенка у работника учреждения</w:t>
      </w:r>
      <w:r w:rsidR="00B655B4" w:rsidRPr="00EA2D1C">
        <w:rPr>
          <w:rFonts w:eastAsia="Times New Roman"/>
        </w:rPr>
        <w:t xml:space="preserve"> </w:t>
      </w:r>
      <w:r w:rsidR="006D74DC" w:rsidRPr="00EA2D1C">
        <w:rPr>
          <w:rFonts w:eastAsia="Times New Roman"/>
        </w:rPr>
        <w:t>-</w:t>
      </w:r>
      <w:r w:rsidR="009E0AF3" w:rsidRPr="00EA2D1C">
        <w:rPr>
          <w:rFonts w:eastAsia="Times New Roman"/>
        </w:rPr>
        <w:t xml:space="preserve"> 1000,00 рублей</w:t>
      </w:r>
      <w:r w:rsidR="009D26D5" w:rsidRPr="00EA2D1C">
        <w:rPr>
          <w:rFonts w:eastAsia="Times New Roman"/>
        </w:rPr>
        <w:t>;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.4</w:t>
      </w:r>
      <w:r w:rsidR="009D26D5" w:rsidRPr="00EA2D1C">
        <w:rPr>
          <w:rFonts w:eastAsia="Times New Roman"/>
        </w:rPr>
        <w:t>.3.</w:t>
      </w:r>
      <w:r w:rsidR="002F29FF"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регистрация брака работника учреждения</w:t>
      </w:r>
      <w:r w:rsidR="006D74DC" w:rsidRPr="00EA2D1C">
        <w:rPr>
          <w:rFonts w:eastAsia="Times New Roman"/>
        </w:rPr>
        <w:t xml:space="preserve"> - </w:t>
      </w:r>
      <w:r w:rsidR="009E0AF3" w:rsidRPr="00EA2D1C">
        <w:rPr>
          <w:rFonts w:eastAsia="Times New Roman"/>
        </w:rPr>
        <w:t>1000,00 рублей</w:t>
      </w:r>
      <w:r w:rsidR="009D26D5" w:rsidRPr="00EA2D1C">
        <w:rPr>
          <w:rFonts w:eastAsia="Times New Roman"/>
        </w:rPr>
        <w:t>;</w:t>
      </w:r>
    </w:p>
    <w:p w:rsidR="00940B4B" w:rsidRPr="00EA2D1C" w:rsidRDefault="002F29FF" w:rsidP="002F29FF">
      <w:pPr>
        <w:spacing w:line="360" w:lineRule="exact"/>
        <w:jc w:val="both"/>
        <w:rPr>
          <w:color w:val="FF0000"/>
        </w:rPr>
      </w:pPr>
      <w:r>
        <w:rPr>
          <w:rFonts w:eastAsia="Times New Roman"/>
        </w:rPr>
        <w:t xml:space="preserve">           </w:t>
      </w:r>
      <w:r w:rsidR="006D74DC" w:rsidRPr="00EA2D1C">
        <w:rPr>
          <w:rFonts w:eastAsia="Times New Roman"/>
        </w:rPr>
        <w:t xml:space="preserve"> </w:t>
      </w:r>
      <w:r w:rsidR="00435FF7"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.4</w:t>
      </w:r>
      <w:r w:rsidR="009D26D5" w:rsidRPr="00EA2D1C">
        <w:rPr>
          <w:rFonts w:eastAsia="Times New Roman"/>
        </w:rPr>
        <w:t>.4.</w:t>
      </w:r>
      <w:r>
        <w:rPr>
          <w:rFonts w:eastAsia="Times New Roman"/>
        </w:rPr>
        <w:t xml:space="preserve"> </w:t>
      </w:r>
      <w:r w:rsidR="009D26D5" w:rsidRPr="00EA2D1C">
        <w:rPr>
          <w:rFonts w:eastAsia="Times New Roman"/>
        </w:rPr>
        <w:t>в связи с тяжелым материальным положением</w:t>
      </w:r>
      <w:r w:rsidR="00940B4B" w:rsidRPr="00EA2D1C">
        <w:rPr>
          <w:rFonts w:eastAsia="Times New Roman"/>
        </w:rPr>
        <w:t xml:space="preserve"> </w:t>
      </w:r>
      <w:r w:rsidR="009453F7" w:rsidRPr="00EA2D1C">
        <w:rPr>
          <w:rFonts w:eastAsia="Times New Roman"/>
        </w:rPr>
        <w:t>(пожар, затопление, дорогостоящее лечение, кража и др.)</w:t>
      </w:r>
      <w:r>
        <w:rPr>
          <w:rFonts w:eastAsia="Times New Roman"/>
        </w:rPr>
        <w:t xml:space="preserve"> </w:t>
      </w:r>
      <w:r w:rsidR="00EA2D1C" w:rsidRPr="00EA2D1C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EA2D1C" w:rsidRPr="00EA2D1C">
        <w:rPr>
          <w:rFonts w:eastAsia="Times New Roman"/>
        </w:rPr>
        <w:t>3000,00 рублей.</w:t>
      </w:r>
    </w:p>
    <w:p w:rsidR="009D26D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6</w:t>
      </w:r>
      <w:r w:rsidR="00913931" w:rsidRPr="00EA2D1C">
        <w:rPr>
          <w:rFonts w:eastAsia="Times New Roman"/>
        </w:rPr>
        <w:t>.5</w:t>
      </w:r>
      <w:r w:rsidR="009D26D5" w:rsidRPr="00EA2D1C">
        <w:rPr>
          <w:rFonts w:eastAsia="Times New Roman"/>
        </w:rPr>
        <w:t>.</w:t>
      </w:r>
      <w:r w:rsidR="00ED2A05" w:rsidRPr="00EA2D1C">
        <w:rPr>
          <w:rFonts w:eastAsia="Times New Roman"/>
        </w:rPr>
        <w:t xml:space="preserve"> </w:t>
      </w:r>
      <w:r w:rsidR="00DA49AB" w:rsidRPr="00EA2D1C">
        <w:rPr>
          <w:rFonts w:eastAsia="Times New Roman"/>
        </w:rPr>
        <w:t>При установлении конкретных размеров выплат должны обеспечиваться равные условия их получения для всех работников учреждения.</w:t>
      </w:r>
    </w:p>
    <w:p w:rsidR="004559C2" w:rsidRPr="00EA2D1C" w:rsidRDefault="004559C2" w:rsidP="00EA2D1C">
      <w:pPr>
        <w:spacing w:line="360" w:lineRule="exact"/>
        <w:ind w:firstLine="709"/>
        <w:jc w:val="both"/>
      </w:pPr>
    </w:p>
    <w:p w:rsidR="00ED2A05" w:rsidRPr="00EA2D1C" w:rsidRDefault="00435FF7" w:rsidP="00C839F8">
      <w:pPr>
        <w:spacing w:line="360" w:lineRule="exact"/>
        <w:ind w:firstLine="709"/>
        <w:jc w:val="center"/>
        <w:rPr>
          <w:rFonts w:eastAsia="Times New Roman"/>
          <w:b/>
          <w:spacing w:val="16"/>
          <w:u w:val="single"/>
        </w:rPr>
      </w:pPr>
      <w:r w:rsidRPr="00EA2D1C">
        <w:rPr>
          <w:rFonts w:eastAsia="Times New Roman"/>
          <w:b/>
          <w:spacing w:val="16"/>
          <w:u w:val="single"/>
        </w:rPr>
        <w:t>7</w:t>
      </w:r>
      <w:r w:rsidR="00ED2A05" w:rsidRPr="00EA2D1C">
        <w:rPr>
          <w:rFonts w:eastAsia="Times New Roman"/>
          <w:b/>
          <w:spacing w:val="16"/>
          <w:u w:val="single"/>
        </w:rPr>
        <w:t>. ПОРЯДОК ВЫПЛАТ СОЦИАЛЬНОГО ХАРАКТЕРА</w:t>
      </w:r>
    </w:p>
    <w:p w:rsidR="00ED2A05" w:rsidRPr="00EA2D1C" w:rsidRDefault="00ED2A05" w:rsidP="00EA2D1C">
      <w:pPr>
        <w:spacing w:line="360" w:lineRule="exact"/>
        <w:ind w:firstLine="709"/>
        <w:jc w:val="both"/>
        <w:rPr>
          <w:rFonts w:eastAsia="Times New Roman"/>
          <w:b/>
          <w:spacing w:val="16"/>
          <w:u w:val="single"/>
        </w:rPr>
      </w:pPr>
    </w:p>
    <w:p w:rsidR="00ED2A0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lastRenderedPageBreak/>
        <w:t>7</w:t>
      </w:r>
      <w:r w:rsidR="00ED2A05" w:rsidRPr="00EA2D1C">
        <w:rPr>
          <w:rFonts w:eastAsia="Times New Roman"/>
        </w:rPr>
        <w:t>.1.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 xml:space="preserve">Решение об оказании выплат социального характера работникам учреждения, предусмотренных разделом </w:t>
      </w:r>
      <w:r w:rsidRPr="00EA2D1C">
        <w:rPr>
          <w:rFonts w:eastAsia="Times New Roman"/>
        </w:rPr>
        <w:t>6</w:t>
      </w:r>
      <w:r w:rsidR="00ED2A05" w:rsidRPr="00EA2D1C">
        <w:rPr>
          <w:rFonts w:eastAsia="Times New Roman"/>
        </w:rPr>
        <w:t xml:space="preserve"> настоящего По</w:t>
      </w:r>
      <w:r w:rsidR="00DA49AB" w:rsidRPr="00EA2D1C">
        <w:rPr>
          <w:rFonts w:eastAsia="Times New Roman"/>
        </w:rPr>
        <w:t xml:space="preserve">ложения </w:t>
      </w:r>
      <w:r w:rsidR="00ED2A05" w:rsidRPr="00EA2D1C">
        <w:rPr>
          <w:rFonts w:eastAsia="Times New Roman"/>
        </w:rPr>
        <w:t xml:space="preserve"> принимает</w:t>
      </w:r>
      <w:r w:rsidR="00940B4B" w:rsidRPr="00EA2D1C">
        <w:rPr>
          <w:rFonts w:eastAsia="Times New Roman"/>
        </w:rPr>
        <w:t>ся коллегиально комиссией</w:t>
      </w:r>
      <w:r w:rsidR="00310272" w:rsidRPr="00EA2D1C">
        <w:rPr>
          <w:rFonts w:eastAsia="Times New Roman"/>
        </w:rPr>
        <w:t>, созданной в учреждении в соответствии с Положением</w:t>
      </w:r>
      <w:r w:rsidR="00ED2A05" w:rsidRPr="00EA2D1C">
        <w:rPr>
          <w:rFonts w:eastAsia="Times New Roman"/>
        </w:rPr>
        <w:t xml:space="preserve"> на основании письменного заявления работника учреждения и документов, подтверждающих обстоятельства, указанные в пункте </w:t>
      </w:r>
      <w:r w:rsidR="006048A1" w:rsidRPr="00EA2D1C">
        <w:rPr>
          <w:rFonts w:eastAsia="Times New Roman"/>
        </w:rPr>
        <w:t>6</w:t>
      </w:r>
      <w:r w:rsidR="00ED2A05" w:rsidRPr="00EA2D1C">
        <w:rPr>
          <w:rFonts w:eastAsia="Times New Roman"/>
        </w:rPr>
        <w:t>.</w:t>
      </w:r>
      <w:r w:rsidR="006048A1" w:rsidRPr="00EA2D1C">
        <w:rPr>
          <w:rFonts w:eastAsia="Times New Roman"/>
        </w:rPr>
        <w:t>4</w:t>
      </w:r>
      <w:r w:rsidR="00ED2A05" w:rsidRPr="00EA2D1C">
        <w:rPr>
          <w:rFonts w:eastAsia="Times New Roman"/>
        </w:rPr>
        <w:t xml:space="preserve"> раздела </w:t>
      </w:r>
      <w:r w:rsidRPr="00EA2D1C">
        <w:rPr>
          <w:rFonts w:eastAsia="Times New Roman"/>
        </w:rPr>
        <w:t>6</w:t>
      </w:r>
      <w:r w:rsidR="00ED2A05" w:rsidRPr="00EA2D1C">
        <w:rPr>
          <w:rFonts w:eastAsia="Times New Roman"/>
        </w:rPr>
        <w:t xml:space="preserve"> настоящего Положения.</w:t>
      </w:r>
    </w:p>
    <w:p w:rsidR="00ED2A0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7</w:t>
      </w:r>
      <w:r w:rsidR="00ED2A05" w:rsidRPr="00EA2D1C">
        <w:rPr>
          <w:rFonts w:eastAsia="Times New Roman"/>
        </w:rPr>
        <w:t>.2.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>Выплаты социального характера производятся в сроки выплаты заработной платы за вторую половину месяца.</w:t>
      </w:r>
    </w:p>
    <w:p w:rsidR="00ED2A0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7</w:t>
      </w:r>
      <w:r w:rsidR="00ED2A05" w:rsidRPr="00EA2D1C">
        <w:rPr>
          <w:rFonts w:eastAsia="Times New Roman"/>
        </w:rPr>
        <w:t>.3.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>Выплаты социального характера работникам учреждения производятся на основании приказа руководителя учреждения.</w:t>
      </w:r>
    </w:p>
    <w:p w:rsidR="00ED2A0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7</w:t>
      </w:r>
      <w:r w:rsidR="00ED2A05" w:rsidRPr="00EA2D1C">
        <w:rPr>
          <w:rFonts w:eastAsia="Times New Roman"/>
        </w:rPr>
        <w:t>.4.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 xml:space="preserve">Выплаты социального характера, предусмотренные разделом </w:t>
      </w:r>
      <w:r w:rsidRPr="00EA2D1C">
        <w:rPr>
          <w:rFonts w:eastAsia="Times New Roman"/>
        </w:rPr>
        <w:t>6</w:t>
      </w:r>
      <w:r w:rsidR="00ED2A05" w:rsidRPr="00EA2D1C">
        <w:rPr>
          <w:rFonts w:eastAsia="Times New Roman"/>
        </w:rPr>
        <w:t xml:space="preserve"> настоящего Положения, выплачиваются без районного коэффициента.</w:t>
      </w:r>
    </w:p>
    <w:p w:rsidR="00ED2A05" w:rsidRPr="00EA2D1C" w:rsidRDefault="00435FF7" w:rsidP="00EA2D1C">
      <w:pPr>
        <w:spacing w:line="360" w:lineRule="exact"/>
        <w:ind w:firstLine="709"/>
        <w:jc w:val="both"/>
        <w:rPr>
          <w:rFonts w:eastAsia="Times New Roman"/>
        </w:rPr>
      </w:pPr>
      <w:r w:rsidRPr="00EA2D1C">
        <w:rPr>
          <w:rFonts w:eastAsia="Times New Roman"/>
        </w:rPr>
        <w:t>7</w:t>
      </w:r>
      <w:r w:rsidR="00ED2A05" w:rsidRPr="00EA2D1C">
        <w:rPr>
          <w:rFonts w:eastAsia="Times New Roman"/>
        </w:rPr>
        <w:t>.5.</w:t>
      </w:r>
      <w:r w:rsidR="002F29FF">
        <w:rPr>
          <w:rFonts w:eastAsia="Times New Roman"/>
        </w:rPr>
        <w:t xml:space="preserve"> </w:t>
      </w:r>
      <w:r w:rsidR="00ED2A05" w:rsidRPr="00EA2D1C">
        <w:rPr>
          <w:rFonts w:eastAsia="Times New Roman"/>
        </w:rPr>
        <w:t xml:space="preserve">Выплаты социального характера, предусмотренные разделом </w:t>
      </w:r>
      <w:r w:rsidRPr="00EA2D1C">
        <w:rPr>
          <w:rFonts w:eastAsia="Times New Roman"/>
        </w:rPr>
        <w:t>6</w:t>
      </w:r>
      <w:r w:rsidR="00ED2A05" w:rsidRPr="00EA2D1C">
        <w:rPr>
          <w:rFonts w:eastAsia="Times New Roman"/>
        </w:rPr>
        <w:t xml:space="preserve"> настоящего Положения, не учитываются при доведении месячной заработной платы работника учреждения до размера </w:t>
      </w:r>
      <w:bookmarkStart w:id="0" w:name="_GoBack"/>
      <w:bookmarkEnd w:id="0"/>
      <w:r w:rsidR="00ED2A05" w:rsidRPr="00EA2D1C">
        <w:rPr>
          <w:rFonts w:eastAsia="Times New Roman"/>
        </w:rPr>
        <w:t>минимальной заработной платы в Пермском крае, так как данные выплаты не связаны с выполнением работниками</w:t>
      </w:r>
      <w:r w:rsidR="00AD649D" w:rsidRPr="00EA2D1C">
        <w:rPr>
          <w:rFonts w:eastAsia="Times New Roman"/>
        </w:rPr>
        <w:t xml:space="preserve"> учреждения их трудовых </w:t>
      </w:r>
      <w:r w:rsidRPr="00EA2D1C">
        <w:rPr>
          <w:rFonts w:eastAsia="Times New Roman"/>
        </w:rPr>
        <w:t>функций.</w:t>
      </w:r>
    </w:p>
    <w:p w:rsidR="00ED2A05" w:rsidRPr="00EA2D1C" w:rsidRDefault="00ED2A05" w:rsidP="00EA2D1C">
      <w:pPr>
        <w:spacing w:line="360" w:lineRule="exact"/>
        <w:ind w:firstLine="709"/>
        <w:jc w:val="both"/>
        <w:rPr>
          <w:b/>
          <w:bCs/>
        </w:rPr>
      </w:pPr>
    </w:p>
    <w:p w:rsidR="00AE20E7" w:rsidRPr="00F06BB2" w:rsidRDefault="00AE20E7" w:rsidP="00787F30">
      <w:pPr>
        <w:rPr>
          <w:b/>
          <w:bCs/>
        </w:rPr>
      </w:pPr>
    </w:p>
    <w:p w:rsidR="003A5685" w:rsidRPr="00F06BB2" w:rsidRDefault="003A5685" w:rsidP="00787F30">
      <w:pPr>
        <w:rPr>
          <w:b/>
          <w:bCs/>
        </w:rPr>
      </w:pPr>
    </w:p>
    <w:p w:rsidR="003A5685" w:rsidRPr="00F06BB2" w:rsidRDefault="003A5685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Default="00022B81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EA2D1C" w:rsidRDefault="00EA2D1C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Default="002F29FF" w:rsidP="00787F30">
      <w:pPr>
        <w:rPr>
          <w:b/>
          <w:bCs/>
        </w:rPr>
      </w:pPr>
    </w:p>
    <w:p w:rsidR="002F29FF" w:rsidRPr="00F06BB2" w:rsidRDefault="002F29FF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  <w:r w:rsidRPr="00F06BB2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8.75pt;margin-top:-40.45pt;width:176.4pt;height:91.05pt;z-index:251658240" stroked="f">
            <v:textbox>
              <w:txbxContent>
                <w:p w:rsidR="00022B81" w:rsidRPr="00310272" w:rsidRDefault="00022B81" w:rsidP="00022B81">
                  <w:pPr>
                    <w:rPr>
                      <w:sz w:val="20"/>
                      <w:szCs w:val="20"/>
                    </w:rPr>
                  </w:pPr>
                  <w:r w:rsidRPr="00310272">
                    <w:rPr>
                      <w:sz w:val="20"/>
                      <w:szCs w:val="20"/>
                    </w:rPr>
                    <w:t>Приложение 1</w:t>
                  </w:r>
                </w:p>
                <w:p w:rsidR="00022B81" w:rsidRPr="00310272" w:rsidRDefault="00022B81" w:rsidP="00022B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</w:t>
                  </w:r>
                  <w:r w:rsidRPr="00310272">
                    <w:rPr>
                      <w:sz w:val="20"/>
                      <w:szCs w:val="20"/>
                    </w:rPr>
                    <w:t xml:space="preserve"> Положению </w:t>
                  </w:r>
                  <w:r>
                    <w:rPr>
                      <w:sz w:val="20"/>
                      <w:szCs w:val="20"/>
                    </w:rPr>
                    <w:t>об оценке эффективности труда, выплатах стимулирующего, компенсационного и социального характера работникам</w:t>
                  </w:r>
                  <w:r w:rsidRPr="00310272">
                    <w:rPr>
                      <w:sz w:val="20"/>
                      <w:szCs w:val="20"/>
                    </w:rPr>
                    <w:t xml:space="preserve"> МАДОУ </w:t>
                  </w:r>
                  <w:r>
                    <w:rPr>
                      <w:sz w:val="20"/>
                      <w:szCs w:val="20"/>
                    </w:rPr>
                    <w:t xml:space="preserve">«Детский сад № </w:t>
                  </w:r>
                  <w:r w:rsidR="005F77CF">
                    <w:rPr>
                      <w:sz w:val="20"/>
                      <w:szCs w:val="20"/>
                    </w:rPr>
                    <w:t xml:space="preserve"> 68</w:t>
                  </w:r>
                  <w:r w:rsidRPr="00310272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022B81" w:rsidRPr="00F06BB2" w:rsidRDefault="00022B81" w:rsidP="00787F30">
      <w:pPr>
        <w:rPr>
          <w:b/>
          <w:bCs/>
        </w:rPr>
      </w:pPr>
    </w:p>
    <w:p w:rsidR="00022B81" w:rsidRPr="00F06BB2" w:rsidRDefault="00022B81" w:rsidP="00787F30">
      <w:pPr>
        <w:rPr>
          <w:b/>
          <w:bCs/>
        </w:rPr>
      </w:pPr>
    </w:p>
    <w:p w:rsidR="00AE20E7" w:rsidRPr="00F06BB2" w:rsidRDefault="00AE20E7" w:rsidP="00787F30">
      <w:pPr>
        <w:rPr>
          <w:b/>
          <w:bCs/>
        </w:rPr>
      </w:pPr>
    </w:p>
    <w:p w:rsidR="00550A1D" w:rsidRPr="00F06BB2" w:rsidRDefault="00550A1D" w:rsidP="00550A1D">
      <w:pPr>
        <w:spacing w:line="360" w:lineRule="exact"/>
        <w:jc w:val="center"/>
        <w:rPr>
          <w:rFonts w:ascii="Times New Roman Полужирный" w:hAnsi="Times New Roman Полужирный"/>
        </w:rPr>
      </w:pPr>
      <w:r w:rsidRPr="00F06BB2">
        <w:rPr>
          <w:rFonts w:ascii="Times New Roman Полужирный" w:hAnsi="Times New Roman Полужирный"/>
        </w:rPr>
        <w:t xml:space="preserve">ПОКАЗАТЕЛИ </w:t>
      </w:r>
    </w:p>
    <w:p w:rsidR="00550A1D" w:rsidRPr="00F06BB2" w:rsidRDefault="00550A1D" w:rsidP="00550A1D">
      <w:pPr>
        <w:spacing w:line="360" w:lineRule="exact"/>
        <w:jc w:val="center"/>
        <w:rPr>
          <w:rFonts w:ascii="Times New Roman Полужирный" w:hAnsi="Times New Roman Полужирный"/>
        </w:rPr>
      </w:pPr>
      <w:r w:rsidRPr="00F06BB2">
        <w:rPr>
          <w:rFonts w:ascii="Times New Roman Полужирный" w:hAnsi="Times New Roman Полужирный"/>
        </w:rPr>
        <w:t xml:space="preserve">оценки эффективности труда работников учреждения </w:t>
      </w:r>
    </w:p>
    <w:p w:rsidR="00550A1D" w:rsidRPr="00F06BB2" w:rsidRDefault="00550A1D" w:rsidP="00550A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409"/>
      </w:tblGrid>
      <w:tr w:rsidR="00550A1D" w:rsidRPr="00F06BB2" w:rsidTr="002A55A8">
        <w:trPr>
          <w:tblHeader/>
        </w:trPr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№</w:t>
            </w:r>
          </w:p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п/п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Наименование показателя</w:t>
            </w:r>
          </w:p>
          <w:p w:rsidR="00550A1D" w:rsidRPr="00F06BB2" w:rsidRDefault="00550A1D" w:rsidP="002A55A8">
            <w:pPr>
              <w:spacing w:line="240" w:lineRule="exact"/>
              <w:jc w:val="center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ind w:left="-108"/>
              <w:jc w:val="center"/>
            </w:pPr>
            <w:r w:rsidRPr="00F06BB2">
              <w:t>Максимальный балл</w:t>
            </w:r>
          </w:p>
          <w:p w:rsidR="00550A1D" w:rsidRPr="00F06BB2" w:rsidRDefault="00550A1D" w:rsidP="002A55A8">
            <w:pPr>
              <w:spacing w:line="240" w:lineRule="exact"/>
              <w:jc w:val="center"/>
            </w:pPr>
          </w:p>
        </w:tc>
      </w:tr>
      <w:tr w:rsidR="00550A1D" w:rsidRPr="00F06BB2" w:rsidTr="002A55A8">
        <w:trPr>
          <w:tblHeader/>
        </w:trPr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2</w:t>
            </w: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3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Результаты проведенных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контрольных мероприятий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степени участия и результатов)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Обеспечение своевременного и качественного предоставления отчетности (информации)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в установленном порядке и установленные сроки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3.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Обеспечение своевременной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уплаты обязательных платежей,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финансовой дисциплины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4.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Оперативность и качество выполнения заявок по устранению технических неполадок, аварийных ситуаций, ремонтных работ, ремонта оборудования, инвентаря, мебели, механизмов и систем и т.п.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5.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работе и/или организация работы органов управления, представительных органов учреждения (государственно-общественного управления, самоуправления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6.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Отсутствие обоснованных (объективных) жалоб на деятельность учреждения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7.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Обеспечение систематического обновления сайта учреждения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8.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деятельности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по повышению/поддержке позитивного имиджа учреждения (через средства массовой информации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9.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Своевременная постановка детей на учет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в «группу риска» и реестр детей, находящихся в социально опасном положении, выявление фактов детского неблагополучия, жестокого обращения с ребенком и т.п.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10.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реализации социокультурных проектов, конкурсах среди учреждений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степени участия и результата)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11.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работе по сопровождению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молодых специалистов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12.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Выполнение показателя муниципального задания по доле педагогов 1 и высшей квалификационной категории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(в том числе с учетом отсутствия/наличия отрицательного заключения эксперта при оценке портфолио аттестующегося педагога)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lastRenderedPageBreak/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lastRenderedPageBreak/>
              <w:t>13.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Обеспечение своевременного повышения квалификации работников учреждения (участие/организация участия)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14.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Участие/организация участия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в распространении опыта работы работников через публикации, выступления,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конкурсах и т.п.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степени участия и результата)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15.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Участие в организации работы в рамках инновационных, экспериментальных площадок/деятельности, педагогических сообществ и т.п. (с учетом уровня (учреждения, город, край) и качества)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16.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Улучшение материально-технических (методических) условий для реализации основной (дополнительной) общеобразовательной программы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в соответствии с требованиями ФГОС, доступности и безопасности образовательной среды; создание и развитие элементов образовательной инфраструктуры (медиатеки, сайты, прессцентры, музеи учреждения и др.)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17.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обучающихся/воспитанников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в конкурсах, соревнованиях и т.п. (с учетом количества участников и результатов)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18.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Системность в работе по сохранению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и укреплению здоровья детей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количества и качества)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19.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Травматизм во время образовательного процесса (его отсутствие)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20.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подготовке и проведении мероприятий/кампаний, акций и т.п.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их уровня, охвата участников, степени участия, качества и специфики форм проведения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21.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Вовлечение обучающихся/воспитанников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в дополнительную полезную занятость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(в том числе организация профильной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и предпрофильной подготовки) во внеурочное время (с учетом занятости детей разных приоритетных категорий, доли занятых детей, новизны форм организации занятости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22.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Организация взаимодействия с родителями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(с учетом степени новизны формы взаимодействия, количества участников, наличия обратной связи от социальных партнеров (благодарностей и т.п.), степени активности социальных партнеров и др.)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23.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Участие в экспертной деятельности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(в том числе  членов жюри, комиссий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24.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Проведение работ по дополнительному благоустройству территории учреждения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25.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Динамика индивидуальных образовательных результатов </w:t>
            </w:r>
            <w:r w:rsidRPr="00F06BB2">
              <w:lastRenderedPageBreak/>
              <w:t>обучающихся/воспитанников (промежуточной и итоговой аттестации,  мониторинговых обследований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lastRenderedPageBreak/>
              <w:t>20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lastRenderedPageBreak/>
              <w:t>26.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Осуществление индивидуального сопровождения детей с особыми образовательными потребностями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(ГР и СОП, инвалиды и ОВЗ, одаренные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20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27.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Эффективная организация и проведение мероприятий по экономии потребляемых ресурсов (электроэнергии, тепла, воды и т.п.)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5</w:t>
            </w:r>
          </w:p>
        </w:tc>
      </w:tr>
      <w:tr w:rsidR="00550A1D" w:rsidRPr="00F06BB2" w:rsidTr="002A55A8">
        <w:tc>
          <w:tcPr>
            <w:tcW w:w="675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>28.</w:t>
            </w:r>
          </w:p>
        </w:tc>
        <w:tc>
          <w:tcPr>
            <w:tcW w:w="6663" w:type="dxa"/>
          </w:tcPr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За выполнение особо важной, сложной интенсивной работы, особых поручений руководителя учреждения,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 xml:space="preserve">не предусмотренных должностными обязанностями работника учреждения, </w:t>
            </w:r>
          </w:p>
          <w:p w:rsidR="00550A1D" w:rsidRPr="00F06BB2" w:rsidRDefault="00550A1D" w:rsidP="002A55A8">
            <w:pPr>
              <w:spacing w:line="240" w:lineRule="exact"/>
            </w:pPr>
            <w:r w:rsidRPr="00F06BB2">
              <w:t>за высокое качество и результативность работы по итогам года</w:t>
            </w:r>
          </w:p>
          <w:p w:rsidR="00550A1D" w:rsidRPr="00F06BB2" w:rsidRDefault="00550A1D" w:rsidP="002A55A8">
            <w:pPr>
              <w:spacing w:line="240" w:lineRule="exact"/>
            </w:pPr>
          </w:p>
        </w:tc>
        <w:tc>
          <w:tcPr>
            <w:tcW w:w="2409" w:type="dxa"/>
          </w:tcPr>
          <w:p w:rsidR="00550A1D" w:rsidRPr="00F06BB2" w:rsidRDefault="00550A1D" w:rsidP="002A55A8">
            <w:pPr>
              <w:spacing w:line="240" w:lineRule="exact"/>
              <w:jc w:val="center"/>
            </w:pPr>
            <w:r w:rsidRPr="00F06BB2">
              <w:t>10</w:t>
            </w:r>
          </w:p>
        </w:tc>
      </w:tr>
    </w:tbl>
    <w:p w:rsidR="00550A1D" w:rsidRPr="00F06BB2" w:rsidRDefault="00550A1D" w:rsidP="00550A1D">
      <w:pPr>
        <w:widowControl w:val="0"/>
        <w:suppressAutoHyphens/>
        <w:autoSpaceDE w:val="0"/>
        <w:autoSpaceDN w:val="0"/>
        <w:adjustRightInd w:val="0"/>
        <w:spacing w:line="360" w:lineRule="exact"/>
      </w:pPr>
    </w:p>
    <w:p w:rsidR="00550A1D" w:rsidRPr="00F06BB2" w:rsidRDefault="00550A1D" w:rsidP="00550A1D">
      <w:r w:rsidRPr="00F06BB2">
        <w:rPr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06BB2">
        <w:t xml:space="preserve">                                                                                                         </w:t>
      </w:r>
    </w:p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550A1D"/>
    <w:p w:rsidR="00550A1D" w:rsidRPr="00F06BB2" w:rsidRDefault="00550A1D" w:rsidP="0084618E">
      <w:pPr>
        <w:ind w:left="6663"/>
      </w:pPr>
      <w:r w:rsidRPr="00F06BB2">
        <w:lastRenderedPageBreak/>
        <w:t>Приложение 1</w:t>
      </w:r>
    </w:p>
    <w:p w:rsidR="00550A1D" w:rsidRPr="00F06BB2" w:rsidRDefault="00550A1D" w:rsidP="0084618E">
      <w:pPr>
        <w:ind w:left="6663"/>
      </w:pPr>
      <w:r w:rsidRPr="00F06BB2">
        <w:t xml:space="preserve">к  Положению об оценке эффективности труда, выплатах стимулирующего, компенсационного и социального характера работникам МАДОУ «Детский сад № </w:t>
      </w:r>
      <w:r w:rsidR="005F77CF">
        <w:t xml:space="preserve"> 68</w:t>
      </w:r>
      <w:r w:rsidRPr="00F06BB2">
        <w:t>»</w:t>
      </w:r>
    </w:p>
    <w:p w:rsidR="00550A1D" w:rsidRPr="00F06BB2" w:rsidRDefault="00550A1D" w:rsidP="00550A1D"/>
    <w:p w:rsidR="00550A1D" w:rsidRPr="00F06BB2" w:rsidRDefault="00550A1D" w:rsidP="00550A1D">
      <w:pPr>
        <w:jc w:val="center"/>
        <w:rPr>
          <w:bCs/>
        </w:rPr>
      </w:pPr>
    </w:p>
    <w:p w:rsidR="00550A1D" w:rsidRPr="00F06BB2" w:rsidRDefault="00550A1D" w:rsidP="00550A1D">
      <w:pPr>
        <w:jc w:val="center"/>
        <w:rPr>
          <w:bCs/>
        </w:rPr>
      </w:pPr>
      <w:r w:rsidRPr="00F06BB2">
        <w:rPr>
          <w:bCs/>
        </w:rPr>
        <w:t xml:space="preserve">ТАБЛИЦА </w:t>
      </w:r>
    </w:p>
    <w:p w:rsidR="00550A1D" w:rsidRPr="00F06BB2" w:rsidRDefault="00550A1D" w:rsidP="00550A1D">
      <w:pPr>
        <w:jc w:val="center"/>
        <w:rPr>
          <w:bCs/>
        </w:rPr>
      </w:pPr>
      <w:r w:rsidRPr="00F06BB2">
        <w:rPr>
          <w:bCs/>
        </w:rPr>
        <w:t xml:space="preserve">планирования значений  показателей </w:t>
      </w:r>
    </w:p>
    <w:p w:rsidR="00550A1D" w:rsidRPr="00F06BB2" w:rsidRDefault="00550A1D" w:rsidP="00550A1D">
      <w:pPr>
        <w:jc w:val="center"/>
        <w:rPr>
          <w:bCs/>
        </w:rPr>
      </w:pPr>
      <w:r w:rsidRPr="00F06BB2">
        <w:rPr>
          <w:bCs/>
        </w:rPr>
        <w:t>оценки эффективности труда работников учреждения</w:t>
      </w:r>
    </w:p>
    <w:p w:rsidR="00550A1D" w:rsidRPr="00F06BB2" w:rsidRDefault="00550A1D" w:rsidP="00550A1D">
      <w:pPr>
        <w:jc w:val="center"/>
        <w:rPr>
          <w:bCs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410"/>
        <w:gridCol w:w="1556"/>
        <w:gridCol w:w="1417"/>
        <w:gridCol w:w="1450"/>
      </w:tblGrid>
      <w:tr w:rsidR="00550A1D" w:rsidRPr="00F06BB2" w:rsidTr="002A55A8">
        <w:trPr>
          <w:tblHeader/>
        </w:trPr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№ п/п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Наименование показателя эффективности</w:t>
            </w:r>
          </w:p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</w:p>
        </w:tc>
        <w:tc>
          <w:tcPr>
            <w:tcW w:w="2410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Плановое значение показателя эффектив-ности</w:t>
            </w:r>
          </w:p>
        </w:tc>
        <w:tc>
          <w:tcPr>
            <w:tcW w:w="1556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  <w:r w:rsidRPr="00F06BB2">
              <w:t>Минималь-ный балл</w:t>
            </w:r>
          </w:p>
        </w:tc>
        <w:tc>
          <w:tcPr>
            <w:tcW w:w="1417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  <w:r w:rsidRPr="00F06BB2">
              <w:t>Макси-мальный балл</w:t>
            </w: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  <w:ind w:left="-80" w:right="-108"/>
              <w:jc w:val="center"/>
            </w:pPr>
            <w:r w:rsidRPr="00F06BB2">
              <w:t>Пери-одичность учета показателя</w:t>
            </w:r>
          </w:p>
        </w:tc>
      </w:tr>
      <w:tr w:rsidR="00550A1D" w:rsidRPr="00F06BB2" w:rsidTr="002A55A8">
        <w:trPr>
          <w:tblHeader/>
        </w:trPr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1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2</w:t>
            </w:r>
          </w:p>
        </w:tc>
        <w:tc>
          <w:tcPr>
            <w:tcW w:w="2410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3</w:t>
            </w:r>
          </w:p>
        </w:tc>
        <w:tc>
          <w:tcPr>
            <w:tcW w:w="1556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  <w:r w:rsidRPr="00F06BB2">
              <w:t>4</w:t>
            </w:r>
          </w:p>
        </w:tc>
        <w:tc>
          <w:tcPr>
            <w:tcW w:w="1417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  <w:r w:rsidRPr="00F06BB2">
              <w:t>5</w:t>
            </w: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  <w:jc w:val="center"/>
            </w:pPr>
            <w:r w:rsidRPr="00F06BB2">
              <w:t>6</w:t>
            </w:r>
          </w:p>
        </w:tc>
      </w:tr>
      <w:tr w:rsidR="00550A1D" w:rsidRPr="00F06BB2" w:rsidTr="002A55A8"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1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Результаты проведенных контрольных мероприятий (с учетом степени участия и результатов)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- при проверке надзорных органов, учредителя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-при проверке администрацией учреждения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550A1D" w:rsidRDefault="00550A1D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  <w:r>
              <w:t>100% - 5</w:t>
            </w:r>
          </w:p>
          <w:p w:rsidR="00FE40E5" w:rsidRDefault="00FE40E5" w:rsidP="002A55A8">
            <w:pPr>
              <w:suppressAutoHyphens/>
              <w:spacing w:line="240" w:lineRule="exact"/>
            </w:pPr>
            <w:r>
              <w:t>50 % - 2</w:t>
            </w:r>
          </w:p>
          <w:p w:rsidR="00FE40E5" w:rsidRDefault="00FE40E5" w:rsidP="002A55A8">
            <w:pPr>
              <w:suppressAutoHyphens/>
              <w:spacing w:line="240" w:lineRule="exact"/>
            </w:pPr>
            <w:r>
              <w:t>Меньше 50 % - 0</w:t>
            </w: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Pr="002E6D58" w:rsidRDefault="00FE40E5" w:rsidP="00FE40E5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2E6D58">
              <w:rPr>
                <w:sz w:val="20"/>
                <w:szCs w:val="20"/>
              </w:rPr>
              <w:t>Отсутствие предписаний (замечаний)при 1 проверке</w:t>
            </w:r>
          </w:p>
          <w:p w:rsidR="00FE40E5" w:rsidRPr="002E6D58" w:rsidRDefault="00FE40E5" w:rsidP="00FE40E5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2E6D58">
              <w:rPr>
                <w:sz w:val="20"/>
                <w:szCs w:val="20"/>
              </w:rPr>
              <w:t>при 2 и более проверках</w:t>
            </w:r>
          </w:p>
          <w:p w:rsidR="00FE40E5" w:rsidRPr="00F06BB2" w:rsidRDefault="00FE40E5" w:rsidP="00FE40E5">
            <w:pPr>
              <w:suppressAutoHyphens/>
              <w:spacing w:line="240" w:lineRule="exact"/>
            </w:pPr>
            <w:r w:rsidRPr="002E6D58">
              <w:rPr>
                <w:sz w:val="20"/>
                <w:szCs w:val="20"/>
              </w:rPr>
              <w:t>наличие предписаний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</w:p>
        </w:tc>
        <w:tc>
          <w:tcPr>
            <w:tcW w:w="1417" w:type="dxa"/>
          </w:tcPr>
          <w:p w:rsidR="00550A1D" w:rsidRPr="00F06BB2" w:rsidRDefault="00550A1D" w:rsidP="00FE40E5">
            <w:pPr>
              <w:suppressAutoHyphens/>
              <w:spacing w:line="240" w:lineRule="exact"/>
              <w:jc w:val="center"/>
            </w:pP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550A1D" w:rsidRPr="00F06BB2" w:rsidTr="002A55A8">
        <w:trPr>
          <w:trHeight w:val="3048"/>
        </w:trPr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2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Обеспечение своевременного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и качественного предоставления отчетности (информации)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в установленном порядке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и установленные сроки, выполнение распоряжений руководства</w:t>
            </w:r>
          </w:p>
        </w:tc>
        <w:tc>
          <w:tcPr>
            <w:tcW w:w="2410" w:type="dxa"/>
          </w:tcPr>
          <w:p w:rsidR="00550A1D" w:rsidRPr="00F06BB2" w:rsidRDefault="00FE40E5" w:rsidP="002A55A8">
            <w:r>
              <w:t xml:space="preserve">Своевременно и качественно. Несвоевременно. </w:t>
            </w:r>
          </w:p>
        </w:tc>
        <w:tc>
          <w:tcPr>
            <w:tcW w:w="1556" w:type="dxa"/>
          </w:tcPr>
          <w:p w:rsidR="00550A1D" w:rsidRDefault="00FE40E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Pr="00F06BB2" w:rsidRDefault="00FE40E5" w:rsidP="00FE40E5">
            <w:pPr>
              <w:suppressAutoHyphens/>
              <w:spacing w:line="240" w:lineRule="exact"/>
              <w:jc w:val="center"/>
            </w:pPr>
            <w:r>
              <w:t>-1</w:t>
            </w:r>
          </w:p>
        </w:tc>
        <w:tc>
          <w:tcPr>
            <w:tcW w:w="1417" w:type="dxa"/>
          </w:tcPr>
          <w:p w:rsidR="00550A1D" w:rsidRDefault="00FE40E5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Pr="00F06BB2" w:rsidRDefault="00FE40E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550A1D" w:rsidRPr="00F06BB2" w:rsidTr="002A55A8"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3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Обеспечение своевременной уплаты обязательных платежей, финансовой дисциплины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- работа по задолженности родительской платы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- учет платежей за дополнительные услуги</w:t>
            </w:r>
          </w:p>
        </w:tc>
        <w:tc>
          <w:tcPr>
            <w:tcW w:w="2410" w:type="dxa"/>
          </w:tcPr>
          <w:p w:rsidR="00550A1D" w:rsidRDefault="00550A1D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2A55A8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  <w:r>
              <w:t>100% - 3</w:t>
            </w:r>
          </w:p>
          <w:p w:rsidR="00FE40E5" w:rsidRDefault="00FE40E5" w:rsidP="00FE40E5">
            <w:pPr>
              <w:suppressAutoHyphens/>
              <w:spacing w:line="240" w:lineRule="exact"/>
            </w:pPr>
            <w:r>
              <w:t>Долг – 0</w:t>
            </w: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</w:pPr>
            <w:r>
              <w:t xml:space="preserve">100% оплата платных услуг </w:t>
            </w:r>
          </w:p>
          <w:p w:rsidR="00FE40E5" w:rsidRPr="00F06BB2" w:rsidRDefault="00FE40E5" w:rsidP="00FE40E5">
            <w:pPr>
              <w:suppressAutoHyphens/>
              <w:spacing w:line="240" w:lineRule="exact"/>
            </w:pPr>
            <w:r>
              <w:t>Долг - 0</w:t>
            </w:r>
          </w:p>
        </w:tc>
        <w:tc>
          <w:tcPr>
            <w:tcW w:w="1556" w:type="dxa"/>
          </w:tcPr>
          <w:p w:rsidR="00550A1D" w:rsidRDefault="00550A1D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Pr="00F06BB2" w:rsidRDefault="00FE40E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550A1D" w:rsidRDefault="00FE40E5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</w:p>
          <w:p w:rsidR="00FE40E5" w:rsidRDefault="00FE40E5" w:rsidP="00FE40E5">
            <w:pPr>
              <w:suppressAutoHyphens/>
              <w:spacing w:line="240" w:lineRule="exact"/>
              <w:jc w:val="center"/>
            </w:pPr>
            <w:r>
              <w:t>2</w:t>
            </w:r>
          </w:p>
          <w:p w:rsidR="00FE40E5" w:rsidRPr="00F06BB2" w:rsidRDefault="00FE40E5" w:rsidP="00FE40E5">
            <w:pPr>
              <w:suppressAutoHyphens/>
              <w:spacing w:line="240" w:lineRule="exact"/>
              <w:jc w:val="center"/>
            </w:pP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lastRenderedPageBreak/>
              <w:t>ежемесячно, в течении квартала , следующего за отчетным</w:t>
            </w:r>
          </w:p>
        </w:tc>
      </w:tr>
      <w:tr w:rsidR="00550A1D" w:rsidRPr="00F06BB2" w:rsidTr="002A55A8"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lastRenderedPageBreak/>
              <w:t>4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Оперативность и качество выполнения заявок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по устранению технических неполадок, аварийных ситуаций, ремонтных работ, ремонта оборудования, инвентаря, мебели, механизмов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и систем и т.п.</w:t>
            </w:r>
          </w:p>
        </w:tc>
        <w:tc>
          <w:tcPr>
            <w:tcW w:w="2410" w:type="dxa"/>
          </w:tcPr>
          <w:p w:rsidR="00550A1D" w:rsidRDefault="00FE40E5" w:rsidP="002A55A8">
            <w:pPr>
              <w:suppressAutoHyphens/>
              <w:spacing w:line="240" w:lineRule="exact"/>
            </w:pPr>
            <w:r>
              <w:t>100 % исполнение -5</w:t>
            </w:r>
          </w:p>
          <w:p w:rsidR="00FE40E5" w:rsidRDefault="00FE40E5" w:rsidP="002A55A8">
            <w:pPr>
              <w:suppressAutoHyphens/>
              <w:spacing w:line="240" w:lineRule="exact"/>
            </w:pPr>
            <w:r>
              <w:t>Частично – 3</w:t>
            </w:r>
          </w:p>
          <w:p w:rsidR="00FE40E5" w:rsidRPr="00F06BB2" w:rsidRDefault="00FE40E5" w:rsidP="002A55A8">
            <w:pPr>
              <w:suppressAutoHyphens/>
              <w:spacing w:line="240" w:lineRule="exact"/>
            </w:pPr>
            <w:r>
              <w:t>Не выполнено - 0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550A1D" w:rsidRPr="00F06BB2" w:rsidRDefault="00FE40E5" w:rsidP="002458C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550A1D" w:rsidRPr="00F06BB2" w:rsidRDefault="00FE40E5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550A1D" w:rsidRPr="00F06BB2" w:rsidTr="002A55A8">
        <w:tc>
          <w:tcPr>
            <w:tcW w:w="567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5</w:t>
            </w:r>
          </w:p>
        </w:tc>
        <w:tc>
          <w:tcPr>
            <w:tcW w:w="2552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Участие в работе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и/или организация работы органов управления, представительных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 xml:space="preserve">органов учреждения </w:t>
            </w:r>
          </w:p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(уполномоченный по ГО и ЧС, ПБ, ОТ, председатель профсоюзной организации)</w:t>
            </w:r>
          </w:p>
        </w:tc>
        <w:tc>
          <w:tcPr>
            <w:tcW w:w="2410" w:type="dxa"/>
          </w:tcPr>
          <w:p w:rsidR="00550A1D" w:rsidRDefault="002458C5" w:rsidP="002A55A8">
            <w:r>
              <w:t>Председатель профсоюзной организации учреждения – 2</w:t>
            </w:r>
          </w:p>
          <w:p w:rsidR="002458C5" w:rsidRDefault="002458C5" w:rsidP="002A55A8">
            <w:r>
              <w:t>Членам ПК – 1</w:t>
            </w:r>
          </w:p>
          <w:p w:rsidR="002458C5" w:rsidRPr="00F06BB2" w:rsidRDefault="002458C5" w:rsidP="002A55A8">
            <w:r>
              <w:t>Общественная нагрузка - 3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550A1D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550A1D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550A1D" w:rsidRPr="00F06BB2" w:rsidRDefault="00550A1D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6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Отсутствие обоснованных (объективных) жалоб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на деятельность учреждения, педагога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жалоб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наличие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-2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7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Обеспечение систематического обновления сайта учреждения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- техническое сопровождение сайта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- содержательное сопровождение сайта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FD2B6D" w:rsidP="005E652F">
            <w:pPr>
              <w:spacing w:line="240" w:lineRule="exact"/>
            </w:pPr>
            <w:r>
              <w:t>Н</w:t>
            </w:r>
            <w:r w:rsidR="002458C5" w:rsidRPr="00E764C3">
              <w:t>епредоставление материала для размещения на сайте ДОУ – 0 балл;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- месячный отчет о работе группы – 4 балла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Ответственному за сайт -5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8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 в деятельности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по повышению/поддержке позитивного имиджа учреждения (через средства массовой информации и т.п.)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Наличие 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9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Своевременная постановка детей  на учет в «группу риска» </w:t>
            </w:r>
            <w:r w:rsidRPr="00F06BB2">
              <w:lastRenderedPageBreak/>
              <w:t xml:space="preserve">и реестр детей, находящихся в социально опасном положении, выявление фактов детского неблагополучия, жестокого обращения с ребенком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 т.п.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lastRenderedPageBreak/>
              <w:t xml:space="preserve">- ответственному за работу с семьями группы риска – 5 </w:t>
            </w:r>
            <w:r w:rsidRPr="00E764C3">
              <w:lastRenderedPageBreak/>
              <w:t>баллов;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- выявление фактов детского неблагополучия и своевременная постановка на учет – 3 балла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ежемесячно, в течении квартала , </w:t>
            </w:r>
            <w:r w:rsidRPr="00F06BB2">
              <w:lastRenderedPageBreak/>
              <w:t>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lastRenderedPageBreak/>
              <w:t>10</w:t>
            </w:r>
          </w:p>
        </w:tc>
        <w:tc>
          <w:tcPr>
            <w:tcW w:w="2552" w:type="dxa"/>
          </w:tcPr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 xml:space="preserve">Участие в реализации социокультурных проектов, конкурсах среди учреждений (с учетом степени участия 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>и результата)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</w:p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>-организатору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</w:p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>-участнику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856071" w:rsidRDefault="002458C5" w:rsidP="005E652F">
            <w:pPr>
              <w:spacing w:line="240" w:lineRule="exact"/>
            </w:pPr>
            <w:r w:rsidRPr="00856071">
              <w:t xml:space="preserve">Участие 2 </w:t>
            </w:r>
          </w:p>
          <w:p w:rsidR="002458C5" w:rsidRPr="00856071" w:rsidRDefault="002458C5" w:rsidP="005E652F">
            <w:pPr>
              <w:spacing w:line="240" w:lineRule="exact"/>
            </w:pPr>
            <w:r w:rsidRPr="00856071">
              <w:t>Победа</w:t>
            </w:r>
            <w:r w:rsidR="00856071">
              <w:t xml:space="preserve">, организатор </w:t>
            </w:r>
            <w:r w:rsidRPr="00856071">
              <w:t xml:space="preserve"> 5</w:t>
            </w:r>
          </w:p>
          <w:p w:rsidR="002458C5" w:rsidRPr="00856071" w:rsidRDefault="002458C5" w:rsidP="005E652F">
            <w:pPr>
              <w:spacing w:line="240" w:lineRule="exact"/>
            </w:pPr>
            <w:r w:rsidRPr="00856071">
              <w:t>Отсутствие участия 0</w:t>
            </w:r>
          </w:p>
        </w:tc>
        <w:tc>
          <w:tcPr>
            <w:tcW w:w="1556" w:type="dxa"/>
          </w:tcPr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  <w:r w:rsidRPr="00856071">
              <w:t>0</w:t>
            </w:r>
          </w:p>
        </w:tc>
        <w:tc>
          <w:tcPr>
            <w:tcW w:w="1417" w:type="dxa"/>
          </w:tcPr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  <w:r w:rsidRPr="00856071"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11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 в работе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по сопровождению молодых специалистов</w:t>
            </w:r>
          </w:p>
        </w:tc>
        <w:tc>
          <w:tcPr>
            <w:tcW w:w="2410" w:type="dxa"/>
          </w:tcPr>
          <w:p w:rsidR="002458C5" w:rsidRPr="00E764C3" w:rsidRDefault="00FD2B6D" w:rsidP="005E652F">
            <w:pPr>
              <w:spacing w:line="240" w:lineRule="exact"/>
            </w:pPr>
            <w:r>
              <w:t>Н</w:t>
            </w:r>
            <w:r w:rsidR="002458C5" w:rsidRPr="00E764C3">
              <w:t>аставничество 5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12</w:t>
            </w:r>
          </w:p>
        </w:tc>
        <w:tc>
          <w:tcPr>
            <w:tcW w:w="2552" w:type="dxa"/>
          </w:tcPr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 xml:space="preserve">Выполнение показателя муниципального задания по доле педагогов 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>1 и высшей квалификационной категории (в т.ч. с учетом отсутствия / наличия отрицательного заключения эксперта при оценке портфолио аттестующегося педагога)</w:t>
            </w:r>
          </w:p>
        </w:tc>
        <w:tc>
          <w:tcPr>
            <w:tcW w:w="2410" w:type="dxa"/>
          </w:tcPr>
          <w:p w:rsidR="002458C5" w:rsidRPr="00856071" w:rsidRDefault="002458C5" w:rsidP="005E652F">
            <w:pPr>
              <w:spacing w:line="240" w:lineRule="exact"/>
            </w:pPr>
            <w:r w:rsidRPr="00856071">
              <w:t>Отсутствие отрицательного заключения эксперта</w:t>
            </w:r>
          </w:p>
        </w:tc>
        <w:tc>
          <w:tcPr>
            <w:tcW w:w="1556" w:type="dxa"/>
          </w:tcPr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  <w:r w:rsidRPr="00856071">
              <w:t>0</w:t>
            </w:r>
          </w:p>
        </w:tc>
        <w:tc>
          <w:tcPr>
            <w:tcW w:w="1417" w:type="dxa"/>
          </w:tcPr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856071" w:rsidRDefault="002458C5" w:rsidP="00FE40E5">
            <w:pPr>
              <w:suppressAutoHyphens/>
              <w:spacing w:line="240" w:lineRule="exact"/>
              <w:jc w:val="center"/>
            </w:pPr>
            <w:r w:rsidRPr="00856071">
              <w:t>10</w:t>
            </w:r>
          </w:p>
        </w:tc>
        <w:tc>
          <w:tcPr>
            <w:tcW w:w="1450" w:type="dxa"/>
          </w:tcPr>
          <w:p w:rsidR="002458C5" w:rsidRPr="00856071" w:rsidRDefault="00856071" w:rsidP="002A55A8">
            <w:pPr>
              <w:suppressAutoHyphens/>
              <w:spacing w:line="240" w:lineRule="exact"/>
            </w:pPr>
            <w:r>
              <w:t xml:space="preserve">На момент аттестации 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13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Обеспечение своевременного повышения квалификации работников учреждения (участие/организация участия)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1 вебинар -1 б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более 2 вебинаров-2б.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14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Участие, организация участия в распространении опыта работы работников через </w:t>
            </w:r>
            <w:r w:rsidRPr="00F06BB2">
              <w:lastRenderedPageBreak/>
              <w:t xml:space="preserve">публикации, выступления, участие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в конкурсах и т.п.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(с учетом степени участия и результата)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FD2B6D" w:rsidP="005E652F">
            <w:pPr>
              <w:spacing w:line="240" w:lineRule="exact"/>
            </w:pPr>
            <w:r>
              <w:lastRenderedPageBreak/>
              <w:t>О</w:t>
            </w:r>
            <w:r w:rsidR="002458C5" w:rsidRPr="00E764C3">
              <w:t>тсутствие-  0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Участие 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на уровне ДОУ – 1 балл;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 город – 2 балла;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lastRenderedPageBreak/>
              <w:t>край, РФ – 3 балла;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Победа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ДОУ – 2 балл;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 город – 3 балла;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край, РФ – 5 балла;</w:t>
            </w:r>
          </w:p>
          <w:p w:rsidR="002458C5" w:rsidRPr="00E764C3" w:rsidRDefault="002458C5" w:rsidP="005E652F">
            <w:pPr>
              <w:snapToGrid w:val="0"/>
              <w:spacing w:line="240" w:lineRule="exact"/>
            </w:pP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Не более 8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ежемесячно, в течении квартала , следующего за </w:t>
            </w:r>
            <w:r w:rsidRPr="00F06BB2">
              <w:lastRenderedPageBreak/>
              <w:t>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lastRenderedPageBreak/>
              <w:t>15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Участие в организации работы в рамках инновационных, экспериментальных площадок/деятельности, педагогических сообществ и т.п. (с учетом уровня  (учреждение, город, край) и качества)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Участие 0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руководство   гор.пед.сообществом-5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выступление на ГМО, ПС, -3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руководство МО в ДОУ, ПС-3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Pr="00E764C3" w:rsidRDefault="002458C5" w:rsidP="00FE40E5">
            <w:pPr>
              <w:suppressAutoHyphens/>
              <w:spacing w:line="240" w:lineRule="exact"/>
              <w:jc w:val="center"/>
            </w:pPr>
          </w:p>
          <w:p w:rsidR="002458C5" w:rsidRPr="00E764C3" w:rsidRDefault="002458C5" w:rsidP="00FE40E5">
            <w:pPr>
              <w:suppressAutoHyphens/>
              <w:spacing w:line="240" w:lineRule="exact"/>
              <w:jc w:val="center"/>
            </w:pPr>
            <w:r w:rsidRPr="00E764C3">
              <w:t>5</w:t>
            </w:r>
          </w:p>
        </w:tc>
        <w:tc>
          <w:tcPr>
            <w:tcW w:w="1450" w:type="dxa"/>
          </w:tcPr>
          <w:p w:rsidR="002458C5" w:rsidRPr="00E764C3" w:rsidRDefault="002458C5" w:rsidP="002A55A8">
            <w:pPr>
              <w:suppressAutoHyphens/>
              <w:spacing w:line="240" w:lineRule="exact"/>
            </w:pPr>
            <w:r w:rsidRPr="00E764C3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16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Улучшение материально-технических (методических) условий для реализации основной (дополнительной) общеобразовательной программы в соответствии с требованиями ФГОС, доступности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 безопасности образовательной среды; создание и развитие элементов образовательной инфраструктуры (медиатеки, сайты, прессцентры, музеи учреждения и др.)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Изменение РППС -3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изменений-0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Звание образцовая группа -5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Образцовый кабинет - 3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Default="00E764C3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Default="00E764C3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856071" w:rsidRDefault="00856071" w:rsidP="002A55A8">
            <w:pPr>
              <w:suppressAutoHyphens/>
              <w:spacing w:line="240" w:lineRule="exact"/>
            </w:pPr>
            <w:r w:rsidRPr="00856071">
              <w:t>Ежеквартально до окончания срока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17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 обучающихся/ воспитанников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в конкурсах, соревнованиях и т.п.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(с учетом количества участников и результатов)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Участие более 30% для детей сада и 20% для детей яслей– 5.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Менее 30% и 20% - 3 балла.</w:t>
            </w:r>
          </w:p>
          <w:p w:rsidR="002458C5" w:rsidRPr="00E764C3" w:rsidRDefault="002458C5" w:rsidP="005E652F">
            <w:pPr>
              <w:jc w:val="both"/>
            </w:pPr>
            <w:r w:rsidRPr="00E764C3">
              <w:t>Отсутствие</w:t>
            </w:r>
          </w:p>
          <w:p w:rsidR="002458C5" w:rsidRPr="00E764C3" w:rsidRDefault="002458C5" w:rsidP="005E652F">
            <w:pPr>
              <w:jc w:val="both"/>
            </w:pPr>
            <w:r w:rsidRPr="00E764C3">
              <w:t>(-3)</w:t>
            </w:r>
          </w:p>
          <w:p w:rsidR="002458C5" w:rsidRPr="00E764C3" w:rsidRDefault="002458C5" w:rsidP="005E652F">
            <w:pPr>
              <w:jc w:val="both"/>
            </w:pPr>
            <w:r w:rsidRPr="00E764C3">
              <w:t>Победа:</w:t>
            </w:r>
          </w:p>
          <w:p w:rsidR="002458C5" w:rsidRPr="00E764C3" w:rsidRDefault="002458C5" w:rsidP="005E652F">
            <w:pPr>
              <w:jc w:val="both"/>
            </w:pPr>
            <w:r w:rsidRPr="00E764C3">
              <w:t>Город –за каждую 2</w:t>
            </w:r>
          </w:p>
          <w:p w:rsidR="002458C5" w:rsidRPr="00E764C3" w:rsidRDefault="002458C5" w:rsidP="005E652F">
            <w:pPr>
              <w:jc w:val="both"/>
            </w:pPr>
            <w:r w:rsidRPr="00E764C3">
              <w:t>Край – за каждую 3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-3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Не более 10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18</w:t>
            </w:r>
          </w:p>
        </w:tc>
        <w:tc>
          <w:tcPr>
            <w:tcW w:w="2552" w:type="dxa"/>
          </w:tcPr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 xml:space="preserve">Системность в работе </w:t>
            </w:r>
          </w:p>
          <w:p w:rsidR="002458C5" w:rsidRPr="00856071" w:rsidRDefault="002458C5" w:rsidP="002A55A8">
            <w:pPr>
              <w:suppressAutoHyphens/>
              <w:spacing w:line="240" w:lineRule="exact"/>
            </w:pPr>
            <w:r w:rsidRPr="00856071">
              <w:t xml:space="preserve">по сохранению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856071">
              <w:t xml:space="preserve">и укреплению здоровья детей (с учетом количества и </w:t>
            </w:r>
            <w:r w:rsidRPr="00856071">
              <w:lastRenderedPageBreak/>
              <w:t>качества)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lastRenderedPageBreak/>
              <w:t xml:space="preserve">- снижение заболеваемости на уровне показателей в группе прошлого месяца и </w:t>
            </w:r>
            <w:r w:rsidRPr="00E764C3">
              <w:lastRenderedPageBreak/>
              <w:t>выполнение плана детодней – 3 балл;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- организация, проведение и участие в мероприятияхнаправленных на сохранение и укрепление здоровья детей 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(ЗОЖ) – 5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ежемесячно, в течении квартала , следующего за </w:t>
            </w:r>
            <w:r w:rsidRPr="00F06BB2">
              <w:lastRenderedPageBreak/>
              <w:t>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lastRenderedPageBreak/>
              <w:t>19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Травматизм во время образовательного процесса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Отсутствие 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-2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2458C5" w:rsidRPr="00F06BB2" w:rsidRDefault="002458C5" w:rsidP="002A55A8"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20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 в подготовке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и проведении мероприятий/кампаний, акций и т.п.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(с учетом их уровня, охвата участников, степени участия, качества и специфики форм проведения и т.п.)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Участие 1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 Участие в подготовке 2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Проведение мероприятий 3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2458C5" w:rsidRPr="00856071" w:rsidRDefault="002458C5" w:rsidP="002A55A8">
            <w:r w:rsidRPr="00856071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21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Вовлечение воспитанников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в дополнительную полезную занятость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(в том числе организация профильной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 предпрофильной подготовки) во внеурочное время (с учетом занятости детей разных приоритетных категорий, доли занятых детей, новизны форм организации занятости и т.п.)</w:t>
            </w:r>
          </w:p>
        </w:tc>
        <w:tc>
          <w:tcPr>
            <w:tcW w:w="2410" w:type="dxa"/>
          </w:tcPr>
          <w:p w:rsidR="002458C5" w:rsidRPr="00E764C3" w:rsidRDefault="00FD2B6D" w:rsidP="005E652F">
            <w:pPr>
              <w:spacing w:line="240" w:lineRule="exact"/>
            </w:pPr>
            <w:r>
              <w:t>О</w:t>
            </w:r>
            <w:r w:rsidR="002458C5" w:rsidRPr="00E764C3">
              <w:t>казание бесплатных дополнительных образовательных услуг – 3</w:t>
            </w:r>
          </w:p>
          <w:p w:rsidR="002458C5" w:rsidRPr="00E764C3" w:rsidRDefault="002458C5" w:rsidP="005E652F">
            <w:pPr>
              <w:spacing w:line="240" w:lineRule="exact"/>
            </w:pPr>
          </w:p>
          <w:p w:rsidR="002458C5" w:rsidRPr="00E764C3" w:rsidRDefault="00FD2B6D" w:rsidP="005E652F">
            <w:pPr>
              <w:spacing w:line="240" w:lineRule="exact"/>
            </w:pPr>
            <w:r>
              <w:t>В</w:t>
            </w:r>
            <w:r w:rsidR="002458C5" w:rsidRPr="00E764C3">
              <w:t>овлечение детей группы риска в доп.услуги - 1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22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Организация взаимодействия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с родителями (с учетом степени новизны формы взаимодействия, количества участников, наличия обратной связи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от социальных </w:t>
            </w:r>
            <w:r w:rsidRPr="00F06BB2">
              <w:lastRenderedPageBreak/>
              <w:t xml:space="preserve">партнеров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FD2B6D" w:rsidP="005E652F">
            <w:pPr>
              <w:spacing w:line="240" w:lineRule="exact"/>
            </w:pPr>
            <w:r>
              <w:lastRenderedPageBreak/>
              <w:t>И</w:t>
            </w:r>
            <w:r w:rsidR="002458C5" w:rsidRPr="00E764C3">
              <w:t>спользование активных форм взаимодействия с семьей – 2 балла;</w:t>
            </w:r>
          </w:p>
          <w:p w:rsidR="002458C5" w:rsidRPr="00E764C3" w:rsidRDefault="00FD2B6D" w:rsidP="005E652F">
            <w:pPr>
              <w:spacing w:line="240" w:lineRule="exact"/>
            </w:pPr>
            <w:r>
              <w:t>- В</w:t>
            </w:r>
            <w:r w:rsidR="002458C5" w:rsidRPr="00E764C3">
              <w:t>овлечение родителей в образовательный процесс 3 балла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lastRenderedPageBreak/>
              <w:t>23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Участие в экспертной деятельности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(в т.ч.  членов жюри, комиссий и т.п.)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Участие 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ДОУ - 3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Город - 5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24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Проведение работ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по дополнительному благоустройству территории учреждения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Благоустройство территории -5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субботник -3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ремонт помещений -5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единовременно, по факту работ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25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Динамика индивидуальных образовательных результатов обучающихся/ воспитанников (промежуточной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 итоговой аттестации,  мониторинговых обследований и т.п.)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Наличие рейтинга успешности ребенка- 5б.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единовременно во втором квартале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26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Осуществление индивидуального сопровождения детей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с особыми образовательными потребностями («группы риска», детей, находящихся в социально опасном положении, инвалидов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 детей с ограниченными возможностями, одаренных детей и т.п.)</w:t>
            </w: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 xml:space="preserve">Осуществление индивидуального сопровождения детей 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с особыми образовательными потребностями 3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 xml:space="preserve">ежемесячно, в течении квартала , следующего за отчетным 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27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Эффективная организация и проведение мероприятий по экономии потребляемых ресурсов (электроэнергии, тепла, воды и т.п.)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E764C3" w:rsidRDefault="002458C5" w:rsidP="005E652F">
            <w:pPr>
              <w:spacing w:line="240" w:lineRule="exact"/>
            </w:pPr>
            <w:r w:rsidRPr="00E764C3">
              <w:t>Наличие экономии потребляемых ресурсов - 5</w:t>
            </w:r>
          </w:p>
          <w:p w:rsidR="002458C5" w:rsidRPr="00E764C3" w:rsidRDefault="002458C5" w:rsidP="005E652F">
            <w:pPr>
              <w:spacing w:line="240" w:lineRule="exact"/>
            </w:pPr>
            <w:r w:rsidRPr="00E764C3">
              <w:t>Отсутствие -0</w:t>
            </w: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28</w:t>
            </w:r>
          </w:p>
        </w:tc>
        <w:tc>
          <w:tcPr>
            <w:tcW w:w="2552" w:type="dxa"/>
          </w:tcPr>
          <w:p w:rsidR="002458C5" w:rsidRPr="00F06BB2" w:rsidRDefault="002458C5" w:rsidP="002A55A8">
            <w:pPr>
              <w:spacing w:line="240" w:lineRule="exact"/>
            </w:pPr>
            <w:r w:rsidRPr="00F06BB2">
              <w:t xml:space="preserve">За выполнение особо важной, сложной интенсивной работы, особых поручений руководителя учреждения, </w:t>
            </w:r>
          </w:p>
          <w:p w:rsidR="002458C5" w:rsidRPr="00F06BB2" w:rsidRDefault="002458C5" w:rsidP="002A55A8">
            <w:pPr>
              <w:spacing w:line="240" w:lineRule="exact"/>
            </w:pPr>
            <w:r w:rsidRPr="00F06BB2">
              <w:t xml:space="preserve">не предусмотренных </w:t>
            </w:r>
            <w:r w:rsidRPr="00F06BB2">
              <w:lastRenderedPageBreak/>
              <w:t xml:space="preserve">должностными обязанностями работника учреждения, </w:t>
            </w:r>
          </w:p>
          <w:p w:rsidR="002458C5" w:rsidRPr="00F06BB2" w:rsidRDefault="002458C5" w:rsidP="002A55A8">
            <w:pPr>
              <w:spacing w:line="240" w:lineRule="exact"/>
            </w:pPr>
            <w:r w:rsidRPr="00F06BB2">
              <w:t>за высокое качество и результативность работы по итогам года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1556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58C5" w:rsidRDefault="002458C5" w:rsidP="00FE40E5">
            <w:pPr>
              <w:suppressAutoHyphens/>
              <w:spacing w:line="240" w:lineRule="exact"/>
              <w:jc w:val="center"/>
            </w:pPr>
          </w:p>
          <w:p w:rsidR="00E764C3" w:rsidRPr="00F06BB2" w:rsidRDefault="00E764C3" w:rsidP="00FE40E5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ежемесячно, в течении квартала , следующего за отчетным</w:t>
            </w:r>
          </w:p>
        </w:tc>
      </w:tr>
      <w:tr w:rsidR="002458C5" w:rsidRPr="00F06BB2" w:rsidTr="002A55A8">
        <w:tc>
          <w:tcPr>
            <w:tcW w:w="567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552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  <w:r w:rsidRPr="00F06BB2">
              <w:t>Итоговый балл</w:t>
            </w:r>
          </w:p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241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  <w:tc>
          <w:tcPr>
            <w:tcW w:w="1556" w:type="dxa"/>
          </w:tcPr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</w:p>
        </w:tc>
        <w:tc>
          <w:tcPr>
            <w:tcW w:w="1417" w:type="dxa"/>
          </w:tcPr>
          <w:p w:rsidR="002458C5" w:rsidRPr="00F06BB2" w:rsidRDefault="002458C5" w:rsidP="00FE40E5">
            <w:pPr>
              <w:suppressAutoHyphens/>
              <w:spacing w:line="240" w:lineRule="exact"/>
              <w:jc w:val="center"/>
            </w:pPr>
          </w:p>
        </w:tc>
        <w:tc>
          <w:tcPr>
            <w:tcW w:w="1450" w:type="dxa"/>
          </w:tcPr>
          <w:p w:rsidR="002458C5" w:rsidRPr="00F06BB2" w:rsidRDefault="002458C5" w:rsidP="002A55A8">
            <w:pPr>
              <w:suppressAutoHyphens/>
              <w:spacing w:line="240" w:lineRule="exact"/>
            </w:pPr>
          </w:p>
        </w:tc>
      </w:tr>
    </w:tbl>
    <w:p w:rsidR="00022B81" w:rsidRPr="00F06BB2" w:rsidRDefault="00022B81" w:rsidP="00E665E3">
      <w:pPr>
        <w:jc w:val="center"/>
        <w:rPr>
          <w:b/>
          <w:bCs/>
        </w:rPr>
      </w:pPr>
      <w:r w:rsidRPr="00F06BB2">
        <w:rPr>
          <w:b/>
          <w:bCs/>
          <w:noProof/>
        </w:rPr>
        <w:pict>
          <v:shape id="_x0000_s1036" type="#_x0000_t202" style="position:absolute;left:0;text-align:left;margin-left:337.6pt;margin-top:11.85pt;width:176.4pt;height:91.05pt;z-index:251659264;mso-position-horizontal-relative:text;mso-position-vertical-relative:text" stroked="f">
            <v:textbox style="mso-next-textbox:#_x0000_s1036">
              <w:txbxContent>
                <w:p w:rsidR="00022B81" w:rsidRPr="00310272" w:rsidRDefault="00022B81" w:rsidP="00022B8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22B81" w:rsidRPr="00F06BB2" w:rsidRDefault="00022B81" w:rsidP="00022B81">
      <w:pPr>
        <w:jc w:val="both"/>
        <w:rPr>
          <w:b/>
          <w:bCs/>
        </w:rPr>
      </w:pPr>
    </w:p>
    <w:p w:rsidR="00022B81" w:rsidRDefault="00022B81" w:rsidP="00022B81">
      <w:pPr>
        <w:jc w:val="both"/>
        <w:rPr>
          <w:b/>
          <w:bCs/>
        </w:rPr>
      </w:pPr>
    </w:p>
    <w:p w:rsidR="00F2115B" w:rsidRDefault="00F2115B" w:rsidP="00022B81">
      <w:pPr>
        <w:jc w:val="both"/>
        <w:rPr>
          <w:b/>
          <w:bCs/>
        </w:rPr>
        <w:sectPr w:rsidR="00F2115B" w:rsidSect="00696155">
          <w:headerReference w:type="default" r:id="rId9"/>
          <w:type w:val="continuous"/>
          <w:pgSz w:w="11906" w:h="16838"/>
          <w:pgMar w:top="1134" w:right="851" w:bottom="567" w:left="964" w:header="709" w:footer="709" w:gutter="0"/>
          <w:cols w:space="708"/>
          <w:titlePg/>
          <w:docGrid w:linePitch="360"/>
        </w:sectPr>
      </w:pPr>
    </w:p>
    <w:p w:rsidR="0005327C" w:rsidRPr="00310272" w:rsidRDefault="0005327C" w:rsidP="0005327C">
      <w:pPr>
        <w:jc w:val="right"/>
        <w:rPr>
          <w:sz w:val="20"/>
          <w:szCs w:val="20"/>
        </w:rPr>
      </w:pPr>
      <w:r w:rsidRPr="00310272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 3</w:t>
      </w:r>
    </w:p>
    <w:p w:rsidR="0005327C" w:rsidRDefault="0005327C" w:rsidP="000532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10272">
        <w:rPr>
          <w:sz w:val="20"/>
          <w:szCs w:val="20"/>
        </w:rPr>
        <w:t xml:space="preserve"> Положению </w:t>
      </w:r>
      <w:r>
        <w:rPr>
          <w:sz w:val="20"/>
          <w:szCs w:val="20"/>
        </w:rPr>
        <w:t xml:space="preserve">об оценке эффективности труда, </w:t>
      </w:r>
    </w:p>
    <w:p w:rsidR="0005327C" w:rsidRDefault="0005327C" w:rsidP="0005327C">
      <w:pPr>
        <w:jc w:val="right"/>
        <w:rPr>
          <w:sz w:val="20"/>
          <w:szCs w:val="20"/>
        </w:rPr>
      </w:pPr>
      <w:r>
        <w:rPr>
          <w:sz w:val="20"/>
          <w:szCs w:val="20"/>
        </w:rPr>
        <w:t>выплатах стимулирующего</w:t>
      </w:r>
    </w:p>
    <w:p w:rsidR="00022B81" w:rsidRDefault="0005327C" w:rsidP="0005327C">
      <w:pPr>
        <w:jc w:val="right"/>
        <w:rPr>
          <w:sz w:val="20"/>
          <w:szCs w:val="20"/>
        </w:rPr>
      </w:pPr>
      <w:r>
        <w:rPr>
          <w:sz w:val="20"/>
          <w:szCs w:val="20"/>
        </w:rPr>
        <w:t>, компенсационного и социального характера работникам</w:t>
      </w:r>
    </w:p>
    <w:p w:rsidR="0005327C" w:rsidRPr="00F06BB2" w:rsidRDefault="0005327C" w:rsidP="0005327C">
      <w:pPr>
        <w:jc w:val="right"/>
        <w:rPr>
          <w:b/>
          <w:bCs/>
        </w:rPr>
      </w:pPr>
      <w:r>
        <w:rPr>
          <w:sz w:val="20"/>
          <w:szCs w:val="20"/>
        </w:rPr>
        <w:t>МАДОУ «Детский сад № 68»</w:t>
      </w:r>
    </w:p>
    <w:p w:rsidR="00022B81" w:rsidRPr="00F06BB2" w:rsidRDefault="00022B81" w:rsidP="0005327C">
      <w:pPr>
        <w:jc w:val="right"/>
        <w:rPr>
          <w:b/>
          <w:bCs/>
        </w:rPr>
      </w:pPr>
    </w:p>
    <w:p w:rsidR="006D74DC" w:rsidRDefault="006D74DC" w:rsidP="00022B81">
      <w:pPr>
        <w:jc w:val="both"/>
        <w:rPr>
          <w:b/>
          <w:bCs/>
        </w:rPr>
      </w:pPr>
    </w:p>
    <w:p w:rsidR="0005327C" w:rsidRDefault="0005327C" w:rsidP="00022B81">
      <w:pPr>
        <w:jc w:val="both"/>
        <w:rPr>
          <w:b/>
          <w:bCs/>
        </w:rPr>
      </w:pPr>
    </w:p>
    <w:p w:rsidR="0005327C" w:rsidRDefault="0005327C" w:rsidP="00022B81">
      <w:pPr>
        <w:jc w:val="both"/>
        <w:rPr>
          <w:b/>
          <w:bCs/>
        </w:rPr>
      </w:pPr>
    </w:p>
    <w:p w:rsidR="0005327C" w:rsidRPr="00F06BB2" w:rsidRDefault="0005327C" w:rsidP="00022B81">
      <w:pPr>
        <w:jc w:val="both"/>
        <w:rPr>
          <w:b/>
          <w:bCs/>
        </w:rPr>
      </w:pPr>
    </w:p>
    <w:p w:rsidR="00022B81" w:rsidRPr="00F06BB2" w:rsidRDefault="00022B81" w:rsidP="00022B81">
      <w:pPr>
        <w:jc w:val="center"/>
        <w:rPr>
          <w:b/>
          <w:bCs/>
        </w:rPr>
      </w:pPr>
      <w:r w:rsidRPr="00F06BB2">
        <w:rPr>
          <w:b/>
          <w:bCs/>
        </w:rPr>
        <w:t xml:space="preserve">ОТЧЕТ </w:t>
      </w:r>
    </w:p>
    <w:p w:rsidR="00022B81" w:rsidRPr="00F06BB2" w:rsidRDefault="00022B81" w:rsidP="00022B81">
      <w:pPr>
        <w:jc w:val="center"/>
        <w:rPr>
          <w:b/>
          <w:bCs/>
        </w:rPr>
      </w:pPr>
      <w:r w:rsidRPr="00F06BB2">
        <w:rPr>
          <w:b/>
          <w:bCs/>
        </w:rPr>
        <w:t xml:space="preserve">по оценке  эффективности труда </w:t>
      </w:r>
    </w:p>
    <w:p w:rsidR="00022B81" w:rsidRPr="00F06BB2" w:rsidRDefault="00022B81" w:rsidP="00022B81">
      <w:pPr>
        <w:jc w:val="center"/>
        <w:rPr>
          <w:b/>
          <w:bCs/>
        </w:rPr>
      </w:pPr>
      <w:r w:rsidRPr="00F06BB2">
        <w:rPr>
          <w:b/>
          <w:bCs/>
        </w:rPr>
        <w:t>в ________________________________________</w:t>
      </w:r>
    </w:p>
    <w:p w:rsidR="00022B81" w:rsidRPr="00F06BB2" w:rsidRDefault="00022B81" w:rsidP="00022B81">
      <w:pPr>
        <w:jc w:val="center"/>
        <w:rPr>
          <w:bCs/>
        </w:rPr>
      </w:pPr>
      <w:r w:rsidRPr="00F06BB2">
        <w:rPr>
          <w:bCs/>
        </w:rPr>
        <w:t>(период оценки)</w:t>
      </w:r>
    </w:p>
    <w:p w:rsidR="00022B81" w:rsidRPr="00F06BB2" w:rsidRDefault="00022B81" w:rsidP="00022B81">
      <w:pPr>
        <w:jc w:val="both"/>
        <w:rPr>
          <w:b/>
          <w:bCs/>
        </w:rPr>
      </w:pPr>
      <w:r w:rsidRPr="00F06BB2">
        <w:rPr>
          <w:b/>
          <w:bCs/>
        </w:rPr>
        <w:t>___________________________________________________________________________________</w:t>
      </w:r>
    </w:p>
    <w:p w:rsidR="00022B81" w:rsidRPr="00F06BB2" w:rsidRDefault="00022B81" w:rsidP="00022B81">
      <w:pPr>
        <w:jc w:val="both"/>
        <w:rPr>
          <w:bCs/>
        </w:rPr>
      </w:pPr>
      <w:r w:rsidRPr="00F06BB2">
        <w:rPr>
          <w:bCs/>
        </w:rPr>
        <w:t xml:space="preserve">             </w:t>
      </w:r>
      <w:r w:rsidR="00B77506" w:rsidRPr="00F06BB2">
        <w:rPr>
          <w:bCs/>
        </w:rPr>
        <w:t xml:space="preserve">                   </w:t>
      </w:r>
      <w:r w:rsidRPr="00F06BB2">
        <w:rPr>
          <w:bCs/>
        </w:rPr>
        <w:t>(фамилия, имя, отчество (последнее – при наличии), должность работника)</w:t>
      </w:r>
    </w:p>
    <w:p w:rsidR="00E665E3" w:rsidRPr="00F06BB2" w:rsidRDefault="00E665E3" w:rsidP="00E665E3">
      <w:pPr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4"/>
        <w:gridCol w:w="2789"/>
        <w:gridCol w:w="2126"/>
        <w:gridCol w:w="1783"/>
        <w:gridCol w:w="1701"/>
        <w:gridCol w:w="1902"/>
      </w:tblGrid>
      <w:tr w:rsidR="00E665E3" w:rsidRPr="00F06BB2" w:rsidTr="000C79DD">
        <w:trPr>
          <w:trHeight w:val="2273"/>
          <w:tblHeader/>
        </w:trPr>
        <w:tc>
          <w:tcPr>
            <w:tcW w:w="614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№ п/п</w:t>
            </w:r>
          </w:p>
        </w:tc>
        <w:tc>
          <w:tcPr>
            <w:tcW w:w="2789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Наименование показателя эффективности</w:t>
            </w:r>
          </w:p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ind w:left="-154" w:right="-108"/>
              <w:jc w:val="center"/>
              <w:rPr>
                <w:b/>
              </w:rPr>
            </w:pPr>
            <w:r w:rsidRPr="00F06BB2">
              <w:rPr>
                <w:b/>
              </w:rPr>
              <w:t>Плановое значение показателя эффектив-ности</w:t>
            </w:r>
          </w:p>
        </w:tc>
        <w:tc>
          <w:tcPr>
            <w:tcW w:w="1783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ind w:left="-26" w:right="-51"/>
              <w:jc w:val="center"/>
              <w:rPr>
                <w:b/>
              </w:rPr>
            </w:pPr>
            <w:r w:rsidRPr="00F06BB2">
              <w:rPr>
                <w:b/>
              </w:rPr>
              <w:t>Фактическое значение показателя эффектив-ности (данные работника)</w:t>
            </w:r>
          </w:p>
        </w:tc>
        <w:tc>
          <w:tcPr>
            <w:tcW w:w="1701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Пояснения работника, электрон-ные ссылки  (при необходи-мости)</w:t>
            </w:r>
          </w:p>
        </w:tc>
        <w:tc>
          <w:tcPr>
            <w:tcW w:w="1902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ind w:left="-190" w:right="-108"/>
              <w:jc w:val="center"/>
              <w:rPr>
                <w:b/>
              </w:rPr>
            </w:pPr>
            <w:r w:rsidRPr="00F06BB2">
              <w:rPr>
                <w:b/>
              </w:rPr>
              <w:t xml:space="preserve">Фактическое значение показателя эффектив-ности </w:t>
            </w:r>
          </w:p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ind w:left="-190" w:right="-108"/>
              <w:jc w:val="center"/>
              <w:rPr>
                <w:b/>
              </w:rPr>
            </w:pPr>
            <w:r w:rsidRPr="00F06BB2">
              <w:rPr>
                <w:b/>
              </w:rPr>
              <w:t>(данные непосред-ственного руководи-теля)</w:t>
            </w:r>
          </w:p>
        </w:tc>
      </w:tr>
      <w:tr w:rsidR="00E665E3" w:rsidRPr="00F06BB2" w:rsidTr="000C79DD">
        <w:trPr>
          <w:tblHeader/>
        </w:trPr>
        <w:tc>
          <w:tcPr>
            <w:tcW w:w="614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1</w:t>
            </w:r>
          </w:p>
        </w:tc>
        <w:tc>
          <w:tcPr>
            <w:tcW w:w="2789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2</w:t>
            </w:r>
          </w:p>
        </w:tc>
        <w:tc>
          <w:tcPr>
            <w:tcW w:w="2126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3</w:t>
            </w:r>
          </w:p>
        </w:tc>
        <w:tc>
          <w:tcPr>
            <w:tcW w:w="1783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4</w:t>
            </w:r>
          </w:p>
        </w:tc>
        <w:tc>
          <w:tcPr>
            <w:tcW w:w="1701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5</w:t>
            </w:r>
          </w:p>
        </w:tc>
        <w:tc>
          <w:tcPr>
            <w:tcW w:w="1902" w:type="dxa"/>
          </w:tcPr>
          <w:p w:rsidR="00E665E3" w:rsidRPr="00F06BB2" w:rsidRDefault="00E665E3" w:rsidP="00C12C79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F06BB2">
              <w:rPr>
                <w:b/>
              </w:rPr>
              <w:t>6</w:t>
            </w: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>1</w:t>
            </w:r>
          </w:p>
        </w:tc>
        <w:tc>
          <w:tcPr>
            <w:tcW w:w="2789" w:type="dxa"/>
          </w:tcPr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>Результаты проведенных контрольных мероприятий (с учетом степени участия и результатов)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>- при проверке надзорных органов, учредителя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 xml:space="preserve"> 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>-при проверке администрацией учреждения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  <w:p w:rsidR="00806DC7" w:rsidRPr="00F06BB2" w:rsidRDefault="00806DC7" w:rsidP="003D3CD8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  <w:r>
              <w:t>100% - 5</w:t>
            </w:r>
          </w:p>
          <w:p w:rsidR="00806DC7" w:rsidRDefault="00806DC7" w:rsidP="004E1BA3">
            <w:pPr>
              <w:suppressAutoHyphens/>
              <w:spacing w:line="240" w:lineRule="exact"/>
            </w:pPr>
            <w:r>
              <w:t>50 % - 2</w:t>
            </w:r>
          </w:p>
          <w:p w:rsidR="00806DC7" w:rsidRDefault="00806DC7" w:rsidP="004E1BA3">
            <w:pPr>
              <w:suppressAutoHyphens/>
              <w:spacing w:line="240" w:lineRule="exact"/>
            </w:pPr>
            <w:r>
              <w:t>Меньше 50 % - 0</w:t>
            </w: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Pr="002E6D58" w:rsidRDefault="00806DC7" w:rsidP="004E1BA3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2E6D58">
              <w:rPr>
                <w:sz w:val="20"/>
                <w:szCs w:val="20"/>
              </w:rPr>
              <w:t>Отсутствие предписаний (замечаний)при 1 проверке</w:t>
            </w:r>
          </w:p>
          <w:p w:rsidR="00806DC7" w:rsidRPr="002E6D58" w:rsidRDefault="00806DC7" w:rsidP="004E1BA3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2E6D58">
              <w:rPr>
                <w:sz w:val="20"/>
                <w:szCs w:val="20"/>
              </w:rPr>
              <w:t>при 2 и более проверках</w:t>
            </w:r>
          </w:p>
          <w:p w:rsidR="00806DC7" w:rsidRPr="00F06BB2" w:rsidRDefault="00806DC7" w:rsidP="004E1BA3">
            <w:pPr>
              <w:suppressAutoHyphens/>
              <w:spacing w:line="240" w:lineRule="exact"/>
            </w:pPr>
            <w:r w:rsidRPr="002E6D58">
              <w:rPr>
                <w:sz w:val="20"/>
                <w:szCs w:val="20"/>
              </w:rPr>
              <w:t>наличие предписаний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>2</w:t>
            </w:r>
          </w:p>
        </w:tc>
        <w:tc>
          <w:tcPr>
            <w:tcW w:w="2789" w:type="dxa"/>
          </w:tcPr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 xml:space="preserve">Обеспечение своевременного 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 xml:space="preserve">и качественного предоставления отчетности (информации) 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 xml:space="preserve">в установленном порядке </w:t>
            </w:r>
          </w:p>
          <w:p w:rsidR="00806DC7" w:rsidRPr="00F06BB2" w:rsidRDefault="00806DC7" w:rsidP="003D3CD8">
            <w:pPr>
              <w:suppressAutoHyphens/>
              <w:spacing w:line="240" w:lineRule="exact"/>
            </w:pPr>
            <w:r w:rsidRPr="00F06BB2">
              <w:t xml:space="preserve">и установленные сроки, выполнение распоряжений </w:t>
            </w:r>
            <w:r w:rsidRPr="00F06BB2">
              <w:lastRenderedPageBreak/>
              <w:t>руководства</w:t>
            </w:r>
          </w:p>
        </w:tc>
        <w:tc>
          <w:tcPr>
            <w:tcW w:w="2126" w:type="dxa"/>
          </w:tcPr>
          <w:p w:rsidR="00806DC7" w:rsidRPr="00F06BB2" w:rsidRDefault="00806DC7" w:rsidP="004E1BA3">
            <w:r>
              <w:lastRenderedPageBreak/>
              <w:t xml:space="preserve">Своевременно и качественно. Несвоевременно. 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lastRenderedPageBreak/>
              <w:t>3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Обеспечение своевременной уплаты обязательных платежей, финансовой дисциплины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- работа по задолженности родительской платы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- учет платежей за дополнительные услуги</w:t>
            </w:r>
          </w:p>
        </w:tc>
        <w:tc>
          <w:tcPr>
            <w:tcW w:w="2126" w:type="dxa"/>
          </w:tcPr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  <w:r>
              <w:t>100% - 3</w:t>
            </w:r>
          </w:p>
          <w:p w:rsidR="00806DC7" w:rsidRDefault="00806DC7" w:rsidP="004E1BA3">
            <w:pPr>
              <w:suppressAutoHyphens/>
              <w:spacing w:line="240" w:lineRule="exact"/>
            </w:pPr>
            <w:r>
              <w:t>Долг – 0</w:t>
            </w: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</w:p>
          <w:p w:rsidR="00806DC7" w:rsidRDefault="00806DC7" w:rsidP="004E1BA3">
            <w:pPr>
              <w:suppressAutoHyphens/>
              <w:spacing w:line="240" w:lineRule="exact"/>
            </w:pPr>
            <w:r>
              <w:t xml:space="preserve">100% оплата платных услуг </w:t>
            </w:r>
          </w:p>
          <w:p w:rsidR="00806DC7" w:rsidRPr="00F06BB2" w:rsidRDefault="00806DC7" w:rsidP="004E1BA3">
            <w:pPr>
              <w:suppressAutoHyphens/>
              <w:spacing w:line="240" w:lineRule="exact"/>
            </w:pPr>
            <w:r>
              <w:t>Долг - 0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4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Оперативность и качество выполнения заявок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по устранению технических неполадок, аварийных ситуаций, ремонтных работ, ремонта оборудования, инвентаря, мебели, механизмов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и систем и т.п.</w:t>
            </w:r>
          </w:p>
        </w:tc>
        <w:tc>
          <w:tcPr>
            <w:tcW w:w="2126" w:type="dxa"/>
          </w:tcPr>
          <w:p w:rsidR="00806DC7" w:rsidRDefault="00806DC7" w:rsidP="004E1BA3">
            <w:pPr>
              <w:suppressAutoHyphens/>
              <w:spacing w:line="240" w:lineRule="exact"/>
            </w:pPr>
            <w:r>
              <w:t>100 % исполнение -5</w:t>
            </w:r>
          </w:p>
          <w:p w:rsidR="00806DC7" w:rsidRDefault="00806DC7" w:rsidP="004E1BA3">
            <w:pPr>
              <w:suppressAutoHyphens/>
              <w:spacing w:line="240" w:lineRule="exact"/>
            </w:pPr>
            <w:r>
              <w:t>Частично – 3</w:t>
            </w:r>
          </w:p>
          <w:p w:rsidR="00806DC7" w:rsidRPr="00F06BB2" w:rsidRDefault="00806DC7" w:rsidP="004E1BA3">
            <w:pPr>
              <w:suppressAutoHyphens/>
              <w:spacing w:line="240" w:lineRule="exact"/>
            </w:pPr>
            <w:r>
              <w:t>Не выполнено - 0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5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Участие в работе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и/или организация работы органов управления, представительных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органов учреждения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(уполномоченный по ГО и ЧС, ПБ, ОТ, председатель профсоюзной организации)</w:t>
            </w:r>
          </w:p>
        </w:tc>
        <w:tc>
          <w:tcPr>
            <w:tcW w:w="2126" w:type="dxa"/>
          </w:tcPr>
          <w:p w:rsidR="00806DC7" w:rsidRDefault="00806DC7" w:rsidP="004E1BA3">
            <w:r>
              <w:t>Председатель профсоюзной организации учреждения – 2</w:t>
            </w:r>
          </w:p>
          <w:p w:rsidR="00806DC7" w:rsidRDefault="00806DC7" w:rsidP="004E1BA3">
            <w:r>
              <w:t>Членам ПК – 1</w:t>
            </w:r>
          </w:p>
          <w:p w:rsidR="00806DC7" w:rsidRPr="00F06BB2" w:rsidRDefault="00806DC7" w:rsidP="004E1BA3">
            <w:r>
              <w:t>Общественная нагрузка - 3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6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Отсутствие обоснованных (объективных) жалоб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на деятельность учреждения, педагога</w:t>
            </w: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 w:rsidRPr="00E764C3">
              <w:t>Отсутствие жалоб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t>наличие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7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Обеспечение систематического обновления сайта учреждения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- техническое сопровождение сайта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- содержательное </w:t>
            </w:r>
            <w:r w:rsidRPr="00F06BB2">
              <w:lastRenderedPageBreak/>
              <w:t>сопровождение сайта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>
              <w:lastRenderedPageBreak/>
              <w:t>Н</w:t>
            </w:r>
            <w:r w:rsidRPr="00E764C3">
              <w:t>епредоставление материала для размещения на сайте ДОУ – 0 балл;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t>- месячный отчет о работе группы – 4 балла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lastRenderedPageBreak/>
              <w:t>Ответственному за сайт -5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lastRenderedPageBreak/>
              <w:t>8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Участие в деятельности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по повышению/ поддержке позитивного имиджа учреждения (через средства массовой информации и т.п.)</w:t>
            </w: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 w:rsidRPr="00E764C3">
              <w:t>Наличие 3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9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Своевременная постановка детей  на учет в «группу риска» и реестр детей, находящихся в социально опасном положении, выявление фактов детского неблагополучия, жестокого обращения с ребенком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и т.п.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 w:rsidRPr="00E764C3">
              <w:t>- ответственному за работу с семьями группы риска – 5 баллов;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t>- выявление фактов детского неблагополучия и своевременная постановка на учет – 3 балла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10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Участие в реализации социокультурных проектов, конкурсах среди учреждений (с учетом степени участия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и результата)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-организатору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-участнику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806DC7" w:rsidRPr="00856071" w:rsidRDefault="00806DC7" w:rsidP="004E1BA3">
            <w:pPr>
              <w:spacing w:line="240" w:lineRule="exact"/>
            </w:pPr>
            <w:r w:rsidRPr="00856071">
              <w:t xml:space="preserve">Участие 2 </w:t>
            </w:r>
          </w:p>
          <w:p w:rsidR="00806DC7" w:rsidRPr="00856071" w:rsidRDefault="00806DC7" w:rsidP="004E1BA3">
            <w:pPr>
              <w:spacing w:line="240" w:lineRule="exact"/>
            </w:pPr>
            <w:r w:rsidRPr="00856071">
              <w:t>Победа</w:t>
            </w:r>
            <w:r>
              <w:t xml:space="preserve">, организатор </w:t>
            </w:r>
            <w:r w:rsidRPr="00856071">
              <w:t xml:space="preserve"> 5</w:t>
            </w:r>
          </w:p>
          <w:p w:rsidR="00806DC7" w:rsidRPr="00856071" w:rsidRDefault="00806DC7" w:rsidP="004E1BA3">
            <w:pPr>
              <w:spacing w:line="240" w:lineRule="exact"/>
            </w:pPr>
            <w:r w:rsidRPr="00856071">
              <w:t>Отсутствие участия 0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11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Участие в работе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по сопровождению молодых специалистов</w:t>
            </w: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>
              <w:t>Н</w:t>
            </w:r>
            <w:r w:rsidRPr="00E764C3">
              <w:t>аставничество 5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12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Выполнение показателя муниципального задания по доле педагогов </w:t>
            </w:r>
          </w:p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1 и высшей квалификационной категории (в т.ч. с учетом отсутствия / наличия отрицательного заключения эксперта при оценке портфолио аттестующегося педагога)</w:t>
            </w:r>
          </w:p>
        </w:tc>
        <w:tc>
          <w:tcPr>
            <w:tcW w:w="2126" w:type="dxa"/>
          </w:tcPr>
          <w:p w:rsidR="00806DC7" w:rsidRPr="00856071" w:rsidRDefault="00806DC7" w:rsidP="004E1BA3">
            <w:pPr>
              <w:spacing w:line="240" w:lineRule="exact"/>
            </w:pPr>
            <w:r w:rsidRPr="00856071">
              <w:t>Отсутствие отрицательного заключения эксперта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806DC7" w:rsidRPr="00F06BB2" w:rsidTr="000C79DD">
        <w:tc>
          <w:tcPr>
            <w:tcW w:w="614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>13</w:t>
            </w:r>
          </w:p>
        </w:tc>
        <w:tc>
          <w:tcPr>
            <w:tcW w:w="2789" w:type="dxa"/>
          </w:tcPr>
          <w:p w:rsidR="00806DC7" w:rsidRPr="00F06BB2" w:rsidRDefault="00806DC7" w:rsidP="00C12C79">
            <w:pPr>
              <w:suppressAutoHyphens/>
              <w:spacing w:line="240" w:lineRule="exact"/>
            </w:pPr>
            <w:r w:rsidRPr="00F06BB2">
              <w:t xml:space="preserve">Обеспечение своевременного повышения </w:t>
            </w:r>
            <w:r w:rsidRPr="00F06BB2">
              <w:lastRenderedPageBreak/>
              <w:t>квалификации работников учреждения (участие/организация участия)</w:t>
            </w:r>
          </w:p>
        </w:tc>
        <w:tc>
          <w:tcPr>
            <w:tcW w:w="2126" w:type="dxa"/>
          </w:tcPr>
          <w:p w:rsidR="00806DC7" w:rsidRPr="00E764C3" w:rsidRDefault="00806DC7" w:rsidP="004E1BA3">
            <w:pPr>
              <w:spacing w:line="240" w:lineRule="exact"/>
            </w:pPr>
            <w:r w:rsidRPr="00E764C3">
              <w:lastRenderedPageBreak/>
              <w:t>1 вебинар -1 б</w:t>
            </w:r>
          </w:p>
          <w:p w:rsidR="00806DC7" w:rsidRPr="00E764C3" w:rsidRDefault="00806DC7" w:rsidP="004E1BA3">
            <w:pPr>
              <w:spacing w:line="240" w:lineRule="exact"/>
            </w:pPr>
            <w:r w:rsidRPr="00E764C3">
              <w:t>более 2 вебинаров-2б.</w:t>
            </w:r>
          </w:p>
        </w:tc>
        <w:tc>
          <w:tcPr>
            <w:tcW w:w="1783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806DC7" w:rsidRPr="00F06BB2" w:rsidRDefault="00806DC7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lastRenderedPageBreak/>
              <w:t>14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Участие, организация участия в распространении опыта работы работников через публикации, выступления, участие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в конкурсах и т.п.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(с учетом степени участия и результата)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>
              <w:t>О</w:t>
            </w:r>
            <w:r w:rsidRPr="00E764C3">
              <w:t>тсутствие-  0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Участие 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на уровне ДОУ – 1 балл;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 город – 2 балла;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край, РФ – 3 балла;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Победа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ДОУ – 2 балл;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 город – 3 балла;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край, РФ – 5 балла;</w:t>
            </w:r>
          </w:p>
          <w:p w:rsidR="00BF5D1A" w:rsidRPr="00E764C3" w:rsidRDefault="00BF5D1A" w:rsidP="004E1BA3">
            <w:pPr>
              <w:snapToGrid w:val="0"/>
              <w:spacing w:line="240" w:lineRule="exact"/>
            </w:pP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t>15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Участие в организации работы в рамках инновационных, экспериментальных площадок/деятельности, педагогических сообществ и т.п. (с учетом уровня  (учреждение, город, край) и качества)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Участие 0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руководство   гор.пед.сообществом-5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выступление на ГМО, ПС, -3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руководство МО в ДОУ, ПС-3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t>16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Улучшение материально-технических (методических) условий для реализации основной (дополнительной) общеобразовательной программы в соответствии с требованиями ФГОС, доступности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и безопасности образовательной среды; создание и развитие элементов образовательной инфраструктуры (медиатеки, сайты, прессцентры, музеи учреждения и др.)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Изменение РППС -3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Отсутствие изменений-0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Звание образцовая группа -5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Образцовый кабинет - 3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t>17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Участие обучающихся/ воспитанников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lastRenderedPageBreak/>
              <w:t xml:space="preserve">в конкурсах, соревнованиях и т.п.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(с учетом количества участников и результатов)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lastRenderedPageBreak/>
              <w:t xml:space="preserve">Участие более 30% для детей </w:t>
            </w:r>
            <w:r w:rsidRPr="00E764C3">
              <w:lastRenderedPageBreak/>
              <w:t>сада и 20% для детей яслей– 5.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Менее 30% и 20% - 3 балла.</w:t>
            </w:r>
          </w:p>
          <w:p w:rsidR="00BF5D1A" w:rsidRPr="00E764C3" w:rsidRDefault="00BF5D1A" w:rsidP="004E1BA3">
            <w:pPr>
              <w:jc w:val="both"/>
            </w:pPr>
            <w:r w:rsidRPr="00E764C3">
              <w:t>Отсутствие</w:t>
            </w:r>
          </w:p>
          <w:p w:rsidR="00BF5D1A" w:rsidRPr="00E764C3" w:rsidRDefault="00BF5D1A" w:rsidP="004E1BA3">
            <w:pPr>
              <w:jc w:val="both"/>
            </w:pPr>
            <w:r w:rsidRPr="00E764C3">
              <w:t>(-3)</w:t>
            </w:r>
          </w:p>
          <w:p w:rsidR="00BF5D1A" w:rsidRPr="00E764C3" w:rsidRDefault="00BF5D1A" w:rsidP="004E1BA3">
            <w:pPr>
              <w:jc w:val="both"/>
            </w:pPr>
            <w:r w:rsidRPr="00E764C3">
              <w:t>Победа:</w:t>
            </w:r>
          </w:p>
          <w:p w:rsidR="00BF5D1A" w:rsidRPr="00E764C3" w:rsidRDefault="00BF5D1A" w:rsidP="004E1BA3">
            <w:pPr>
              <w:jc w:val="both"/>
            </w:pPr>
            <w:r w:rsidRPr="00E764C3">
              <w:t>Город –за каждую 2</w:t>
            </w:r>
          </w:p>
          <w:p w:rsidR="00BF5D1A" w:rsidRPr="00E764C3" w:rsidRDefault="00BF5D1A" w:rsidP="004E1BA3">
            <w:pPr>
              <w:jc w:val="both"/>
            </w:pPr>
            <w:r w:rsidRPr="00E764C3">
              <w:t>Край – за каждую 3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lastRenderedPageBreak/>
              <w:t>18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Системность в работе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по сохранению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и укреплению здоровья детей (с учетом количества и качества)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- снижение заболеваемости на уровне показателей в группе прошлого месяца и выполнение плана детодней – 3 балл;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- организация, проведение и участие в мероприятияхнаправленных на сохранение и укрепление здоровья детей 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(ЗОЖ) – 5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19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Травматизм во время образовательного процесса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Отсутствие 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20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Участие в подготовке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и проведении мероприятий/кампаний, акций и т.п.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(с учетом их уровня, охвата участников, степени участия, качества и специфики форм проведения и т.п.)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Участие 1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 Участие в подготовке 2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Проведение мероприятий 3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21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Вовлечение воспитанников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в дополнительную полезную занятость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(в том числе организация профильной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и предпрофильной подготовки) во внеурочное время (с </w:t>
            </w:r>
            <w:r w:rsidRPr="00F06BB2">
              <w:lastRenderedPageBreak/>
              <w:t>учетом занятости детей разных приоритетных категорий, доли занятых детей, новизны форм организации занятости и т.п.)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>
              <w:lastRenderedPageBreak/>
              <w:t>О</w:t>
            </w:r>
            <w:r w:rsidRPr="00E764C3">
              <w:t>казание бесплатных дополнительных образовательных услуг – 3</w:t>
            </w:r>
          </w:p>
          <w:p w:rsidR="00BF5D1A" w:rsidRPr="00E764C3" w:rsidRDefault="00BF5D1A" w:rsidP="004E1BA3">
            <w:pPr>
              <w:spacing w:line="240" w:lineRule="exact"/>
            </w:pPr>
          </w:p>
          <w:p w:rsidR="00BF5D1A" w:rsidRPr="00E764C3" w:rsidRDefault="00BF5D1A" w:rsidP="004E1BA3">
            <w:pPr>
              <w:spacing w:line="240" w:lineRule="exact"/>
            </w:pPr>
            <w:r>
              <w:t>В</w:t>
            </w:r>
            <w:r w:rsidRPr="00E764C3">
              <w:t>овлечение детей группы риска в доп.услуги - 1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lastRenderedPageBreak/>
              <w:t>22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Организация взаимодействия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с родителями (с учетом степени новизны формы взаимодействия, количества участников, наличия обратной связи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от социальных партнеров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>
              <w:t>И</w:t>
            </w:r>
            <w:r w:rsidRPr="00E764C3">
              <w:t>спользование активных форм взаимодействия с семьей – 2 балла;</w:t>
            </w:r>
          </w:p>
          <w:p w:rsidR="00BF5D1A" w:rsidRPr="00E764C3" w:rsidRDefault="00BF5D1A" w:rsidP="004E1BA3">
            <w:pPr>
              <w:spacing w:line="240" w:lineRule="exact"/>
            </w:pPr>
            <w:r>
              <w:t>- В</w:t>
            </w:r>
            <w:r w:rsidRPr="00E764C3">
              <w:t>овлечение родителей в образовательный процесс 3 балла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23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Участие в экспертной деятельности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(в т.ч.  членов жюри, комиссий и т.п.)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Участие 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ДОУ - 3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Город - 5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24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Проведение работ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по дополнительному благоустройству территории учреждения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Благоустройство территории -5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субботник -3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ремонт помещений -5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>
              <w:t>25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Динамика индивидуальных образовательных результатов обучающихся/ воспитанников (промежуточной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и итоговой аттестации,  мониторинговых обследований и т.п.)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>Наличие рейтинга успешности ребенка- 5б.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t>26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Осуществление индивидуального сопровождения детей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с особыми образовательными потребностями («группы риска», детей, находящихся в социально опасном положении, инвалидов 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>и детей с ограниченными возможностями, одаренных детей и т.п.)</w:t>
            </w: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t xml:space="preserve">Осуществление индивидуального сопровождения детей 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с особыми образовательными потребностями 3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отсутствие 0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  <w:r>
              <w:t>27</w:t>
            </w:r>
          </w:p>
        </w:tc>
        <w:tc>
          <w:tcPr>
            <w:tcW w:w="2789" w:type="dxa"/>
          </w:tcPr>
          <w:p w:rsidR="00BF5D1A" w:rsidRPr="00F06BB2" w:rsidRDefault="00BF5D1A" w:rsidP="00C12C79">
            <w:pPr>
              <w:suppressAutoHyphens/>
              <w:spacing w:line="240" w:lineRule="exact"/>
            </w:pPr>
            <w:r w:rsidRPr="00F06BB2">
              <w:t xml:space="preserve">Эффективная организация и проведение </w:t>
            </w:r>
            <w:r w:rsidRPr="00F06BB2">
              <w:lastRenderedPageBreak/>
              <w:t>мероприятий по экономии потребляемых ресурсов (электроэнергии, тепла, воды и т.п.)</w:t>
            </w:r>
          </w:p>
          <w:p w:rsidR="00BF5D1A" w:rsidRPr="00F06BB2" w:rsidRDefault="00BF5D1A" w:rsidP="00C12C79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BF5D1A" w:rsidRPr="00E764C3" w:rsidRDefault="00BF5D1A" w:rsidP="004E1BA3">
            <w:pPr>
              <w:spacing w:line="240" w:lineRule="exact"/>
            </w:pPr>
            <w:r w:rsidRPr="00E764C3">
              <w:lastRenderedPageBreak/>
              <w:t xml:space="preserve">Наличие экономии потребляемых </w:t>
            </w:r>
            <w:r w:rsidRPr="00E764C3">
              <w:lastRenderedPageBreak/>
              <w:t>ресурсов - 5</w:t>
            </w:r>
          </w:p>
          <w:p w:rsidR="00BF5D1A" w:rsidRPr="00E764C3" w:rsidRDefault="00BF5D1A" w:rsidP="004E1BA3">
            <w:pPr>
              <w:spacing w:line="240" w:lineRule="exact"/>
            </w:pPr>
            <w:r w:rsidRPr="00E764C3">
              <w:t>Отсутствие -0</w:t>
            </w: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2A55A8">
            <w:pPr>
              <w:suppressAutoHyphens/>
              <w:spacing w:line="240" w:lineRule="exact"/>
            </w:pPr>
            <w:r w:rsidRPr="00F06BB2">
              <w:lastRenderedPageBreak/>
              <w:t>28</w:t>
            </w:r>
          </w:p>
        </w:tc>
        <w:tc>
          <w:tcPr>
            <w:tcW w:w="2789" w:type="dxa"/>
          </w:tcPr>
          <w:p w:rsidR="00BF5D1A" w:rsidRPr="00F06BB2" w:rsidRDefault="00BF5D1A" w:rsidP="002A55A8">
            <w:pPr>
              <w:spacing w:line="240" w:lineRule="exact"/>
            </w:pPr>
            <w:r w:rsidRPr="00F06BB2">
              <w:t xml:space="preserve">За выполнение особо важной, сложной интенсивной работы, особых поручений руководителя учреждения, </w:t>
            </w:r>
          </w:p>
          <w:p w:rsidR="00BF5D1A" w:rsidRPr="00F06BB2" w:rsidRDefault="00BF5D1A" w:rsidP="002A55A8">
            <w:pPr>
              <w:spacing w:line="240" w:lineRule="exact"/>
            </w:pPr>
            <w:r w:rsidRPr="00F06BB2">
              <w:t xml:space="preserve">не предусмотренных должностными обязанностями работника учреждения, </w:t>
            </w:r>
          </w:p>
          <w:p w:rsidR="00BF5D1A" w:rsidRPr="00F06BB2" w:rsidRDefault="00BF5D1A" w:rsidP="002A55A8">
            <w:pPr>
              <w:spacing w:line="240" w:lineRule="exact"/>
            </w:pPr>
            <w:r w:rsidRPr="00F06BB2">
              <w:t>за высокое качество и результативность работы по итогам года</w:t>
            </w:r>
          </w:p>
          <w:p w:rsidR="00BF5D1A" w:rsidRPr="00F06BB2" w:rsidRDefault="00BF5D1A" w:rsidP="002A55A8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  <w:tr w:rsidR="00BF5D1A" w:rsidRPr="00F06BB2" w:rsidTr="000C79DD">
        <w:tc>
          <w:tcPr>
            <w:tcW w:w="614" w:type="dxa"/>
          </w:tcPr>
          <w:p w:rsidR="00BF5D1A" w:rsidRPr="00F06BB2" w:rsidRDefault="00BF5D1A" w:rsidP="002A55A8">
            <w:pPr>
              <w:suppressAutoHyphens/>
              <w:spacing w:line="240" w:lineRule="exact"/>
            </w:pPr>
          </w:p>
        </w:tc>
        <w:tc>
          <w:tcPr>
            <w:tcW w:w="2789" w:type="dxa"/>
          </w:tcPr>
          <w:p w:rsidR="00BF5D1A" w:rsidRPr="00F06BB2" w:rsidRDefault="00BF5D1A" w:rsidP="002A55A8">
            <w:pPr>
              <w:spacing w:line="240" w:lineRule="exact"/>
            </w:pPr>
            <w:r w:rsidRPr="00F06BB2">
              <w:t>Итоговый балл</w:t>
            </w:r>
          </w:p>
        </w:tc>
        <w:tc>
          <w:tcPr>
            <w:tcW w:w="2126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83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701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  <w:tc>
          <w:tcPr>
            <w:tcW w:w="1902" w:type="dxa"/>
          </w:tcPr>
          <w:p w:rsidR="00BF5D1A" w:rsidRPr="00F06BB2" w:rsidRDefault="00BF5D1A" w:rsidP="00C12C79">
            <w:pPr>
              <w:widowControl w:val="0"/>
              <w:suppressAutoHyphens/>
              <w:spacing w:line="240" w:lineRule="exact"/>
            </w:pPr>
          </w:p>
        </w:tc>
      </w:tr>
    </w:tbl>
    <w:p w:rsidR="00022B81" w:rsidRPr="00F06BB2" w:rsidRDefault="00022B81" w:rsidP="00D159BC">
      <w:pPr>
        <w:jc w:val="both"/>
        <w:rPr>
          <w:b/>
          <w:bCs/>
        </w:rPr>
      </w:pPr>
    </w:p>
    <w:sectPr w:rsidR="00022B81" w:rsidRPr="00F06BB2" w:rsidSect="00F2115B">
      <w:pgSz w:w="11906" w:h="16838"/>
      <w:pgMar w:top="1134" w:right="851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FE" w:rsidRDefault="00ED38FE">
      <w:r>
        <w:separator/>
      </w:r>
    </w:p>
  </w:endnote>
  <w:endnote w:type="continuationSeparator" w:id="1">
    <w:p w:rsidR="00ED38FE" w:rsidRDefault="00ED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FE" w:rsidRDefault="00ED38FE">
      <w:r>
        <w:separator/>
      </w:r>
    </w:p>
  </w:footnote>
  <w:footnote w:type="continuationSeparator" w:id="1">
    <w:p w:rsidR="00ED38FE" w:rsidRDefault="00ED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5" w:rsidRDefault="00A532A5" w:rsidP="00F1554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5195">
      <w:rPr>
        <w:rStyle w:val="a9"/>
        <w:noProof/>
      </w:rPr>
      <w:t>3</w:t>
    </w:r>
    <w:r>
      <w:rPr>
        <w:rStyle w:val="a9"/>
      </w:rPr>
      <w:fldChar w:fldCharType="end"/>
    </w:r>
  </w:p>
  <w:p w:rsidR="00A532A5" w:rsidRDefault="00A532A5" w:rsidP="00BE71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4F5B"/>
    <w:multiLevelType w:val="hybridMultilevel"/>
    <w:tmpl w:val="16787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2B6"/>
    <w:multiLevelType w:val="hybridMultilevel"/>
    <w:tmpl w:val="D850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F4813"/>
    <w:multiLevelType w:val="multilevel"/>
    <w:tmpl w:val="70E8DF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8B1DE1"/>
    <w:multiLevelType w:val="hybridMultilevel"/>
    <w:tmpl w:val="68E6BF1C"/>
    <w:lvl w:ilvl="0" w:tplc="7B12C68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8ED4A33"/>
    <w:multiLevelType w:val="hybridMultilevel"/>
    <w:tmpl w:val="B9DA567C"/>
    <w:lvl w:ilvl="0" w:tplc="CD689C2E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9805CB1"/>
    <w:multiLevelType w:val="hybridMultilevel"/>
    <w:tmpl w:val="7B4A5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F0B4B"/>
    <w:multiLevelType w:val="multilevel"/>
    <w:tmpl w:val="BE542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A7D395C"/>
    <w:multiLevelType w:val="multilevel"/>
    <w:tmpl w:val="73C260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>
    <w:nsid w:val="5F5F08F1"/>
    <w:multiLevelType w:val="multilevel"/>
    <w:tmpl w:val="6F5CA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C762795"/>
    <w:multiLevelType w:val="multilevel"/>
    <w:tmpl w:val="DB5AADA2"/>
    <w:lvl w:ilvl="0">
      <w:start w:val="1"/>
      <w:numFmt w:val="decimal"/>
      <w:lvlText w:val="%1"/>
      <w:lvlJc w:val="left"/>
      <w:pPr>
        <w:ind w:left="528" w:hanging="528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6F30550D"/>
    <w:multiLevelType w:val="hybridMultilevel"/>
    <w:tmpl w:val="426E0B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3F66CCA"/>
    <w:multiLevelType w:val="hybridMultilevel"/>
    <w:tmpl w:val="A6045E9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4B1D"/>
    <w:rsid w:val="000014C2"/>
    <w:rsid w:val="000070BB"/>
    <w:rsid w:val="00022B81"/>
    <w:rsid w:val="00032969"/>
    <w:rsid w:val="00034D66"/>
    <w:rsid w:val="00040CE5"/>
    <w:rsid w:val="000410E3"/>
    <w:rsid w:val="0005327C"/>
    <w:rsid w:val="000538BA"/>
    <w:rsid w:val="00067279"/>
    <w:rsid w:val="00070F26"/>
    <w:rsid w:val="00071266"/>
    <w:rsid w:val="000740D4"/>
    <w:rsid w:val="00074980"/>
    <w:rsid w:val="00083D17"/>
    <w:rsid w:val="00096788"/>
    <w:rsid w:val="000B7BF7"/>
    <w:rsid w:val="000C3058"/>
    <w:rsid w:val="000C79DD"/>
    <w:rsid w:val="000E04EF"/>
    <w:rsid w:val="001078AE"/>
    <w:rsid w:val="00111FCC"/>
    <w:rsid w:val="00123C5A"/>
    <w:rsid w:val="00146141"/>
    <w:rsid w:val="001517AE"/>
    <w:rsid w:val="001517D4"/>
    <w:rsid w:val="001524A0"/>
    <w:rsid w:val="001822C1"/>
    <w:rsid w:val="001954CA"/>
    <w:rsid w:val="0019647D"/>
    <w:rsid w:val="001A180D"/>
    <w:rsid w:val="001B46C9"/>
    <w:rsid w:val="001D3B35"/>
    <w:rsid w:val="001E0791"/>
    <w:rsid w:val="001E215C"/>
    <w:rsid w:val="001F075B"/>
    <w:rsid w:val="002020FF"/>
    <w:rsid w:val="00216E2D"/>
    <w:rsid w:val="00236AD0"/>
    <w:rsid w:val="002458C5"/>
    <w:rsid w:val="00247B5C"/>
    <w:rsid w:val="002517D4"/>
    <w:rsid w:val="00263846"/>
    <w:rsid w:val="00283FE7"/>
    <w:rsid w:val="002A49BE"/>
    <w:rsid w:val="002A55A8"/>
    <w:rsid w:val="002B04FB"/>
    <w:rsid w:val="002B29B2"/>
    <w:rsid w:val="002D21D4"/>
    <w:rsid w:val="002D3DF8"/>
    <w:rsid w:val="002F29FF"/>
    <w:rsid w:val="00310272"/>
    <w:rsid w:val="003234B8"/>
    <w:rsid w:val="00355E7A"/>
    <w:rsid w:val="00360ADB"/>
    <w:rsid w:val="00363C67"/>
    <w:rsid w:val="003766E5"/>
    <w:rsid w:val="00382C3B"/>
    <w:rsid w:val="0039292E"/>
    <w:rsid w:val="003A1B10"/>
    <w:rsid w:val="003A5685"/>
    <w:rsid w:val="003A7C3A"/>
    <w:rsid w:val="003C17A9"/>
    <w:rsid w:val="003D2E8D"/>
    <w:rsid w:val="003D3CD8"/>
    <w:rsid w:val="003E4A19"/>
    <w:rsid w:val="00406330"/>
    <w:rsid w:val="0042018D"/>
    <w:rsid w:val="00425389"/>
    <w:rsid w:val="00435FF7"/>
    <w:rsid w:val="00444104"/>
    <w:rsid w:val="00454627"/>
    <w:rsid w:val="004559C2"/>
    <w:rsid w:val="004572EB"/>
    <w:rsid w:val="004640FB"/>
    <w:rsid w:val="00467344"/>
    <w:rsid w:val="00484FC1"/>
    <w:rsid w:val="004920DF"/>
    <w:rsid w:val="0049483C"/>
    <w:rsid w:val="004B11A5"/>
    <w:rsid w:val="004D178A"/>
    <w:rsid w:val="004D45C2"/>
    <w:rsid w:val="004E1BA3"/>
    <w:rsid w:val="004E529A"/>
    <w:rsid w:val="004F315D"/>
    <w:rsid w:val="005054AE"/>
    <w:rsid w:val="00527491"/>
    <w:rsid w:val="00544B85"/>
    <w:rsid w:val="00547C85"/>
    <w:rsid w:val="00550740"/>
    <w:rsid w:val="005507CC"/>
    <w:rsid w:val="00550A1D"/>
    <w:rsid w:val="005550EB"/>
    <w:rsid w:val="005659B7"/>
    <w:rsid w:val="0057285B"/>
    <w:rsid w:val="00582ECC"/>
    <w:rsid w:val="00584A78"/>
    <w:rsid w:val="00585479"/>
    <w:rsid w:val="00585B95"/>
    <w:rsid w:val="005B273B"/>
    <w:rsid w:val="005B645A"/>
    <w:rsid w:val="005C21CC"/>
    <w:rsid w:val="005D2A85"/>
    <w:rsid w:val="005D7398"/>
    <w:rsid w:val="005E601F"/>
    <w:rsid w:val="005E652F"/>
    <w:rsid w:val="005F35B7"/>
    <w:rsid w:val="005F77CF"/>
    <w:rsid w:val="006048A1"/>
    <w:rsid w:val="00616C40"/>
    <w:rsid w:val="00617990"/>
    <w:rsid w:val="00647AD3"/>
    <w:rsid w:val="00657A25"/>
    <w:rsid w:val="00661468"/>
    <w:rsid w:val="006634A4"/>
    <w:rsid w:val="00672EB4"/>
    <w:rsid w:val="00687C39"/>
    <w:rsid w:val="00696155"/>
    <w:rsid w:val="006A4DDC"/>
    <w:rsid w:val="006B1446"/>
    <w:rsid w:val="006B4054"/>
    <w:rsid w:val="006C087C"/>
    <w:rsid w:val="006C2EE1"/>
    <w:rsid w:val="006D59FF"/>
    <w:rsid w:val="006D74DC"/>
    <w:rsid w:val="006E016D"/>
    <w:rsid w:val="00704F8D"/>
    <w:rsid w:val="007102B1"/>
    <w:rsid w:val="00735B62"/>
    <w:rsid w:val="007601FF"/>
    <w:rsid w:val="00780C05"/>
    <w:rsid w:val="00785CFB"/>
    <w:rsid w:val="00787F30"/>
    <w:rsid w:val="00791BFE"/>
    <w:rsid w:val="007B4875"/>
    <w:rsid w:val="007C2329"/>
    <w:rsid w:val="007C35C5"/>
    <w:rsid w:val="00806DC7"/>
    <w:rsid w:val="008165C9"/>
    <w:rsid w:val="0084618E"/>
    <w:rsid w:val="00850B18"/>
    <w:rsid w:val="00856071"/>
    <w:rsid w:val="00865F41"/>
    <w:rsid w:val="00882511"/>
    <w:rsid w:val="008936D0"/>
    <w:rsid w:val="008A0546"/>
    <w:rsid w:val="008A35C7"/>
    <w:rsid w:val="008C7A8D"/>
    <w:rsid w:val="008E2B67"/>
    <w:rsid w:val="009036C3"/>
    <w:rsid w:val="009105C6"/>
    <w:rsid w:val="00913931"/>
    <w:rsid w:val="009170F7"/>
    <w:rsid w:val="009334DC"/>
    <w:rsid w:val="00940B4B"/>
    <w:rsid w:val="009453F7"/>
    <w:rsid w:val="00946099"/>
    <w:rsid w:val="00952B51"/>
    <w:rsid w:val="009836DA"/>
    <w:rsid w:val="00985787"/>
    <w:rsid w:val="00991FAB"/>
    <w:rsid w:val="009B1EED"/>
    <w:rsid w:val="009B7331"/>
    <w:rsid w:val="009D26D5"/>
    <w:rsid w:val="009E0AF3"/>
    <w:rsid w:val="009E1486"/>
    <w:rsid w:val="009E164A"/>
    <w:rsid w:val="009F5B67"/>
    <w:rsid w:val="00A00C5D"/>
    <w:rsid w:val="00A35C9A"/>
    <w:rsid w:val="00A44AE2"/>
    <w:rsid w:val="00A51C86"/>
    <w:rsid w:val="00A532A5"/>
    <w:rsid w:val="00A7479C"/>
    <w:rsid w:val="00A75FD5"/>
    <w:rsid w:val="00A83217"/>
    <w:rsid w:val="00AB4BA0"/>
    <w:rsid w:val="00AC1B45"/>
    <w:rsid w:val="00AD409D"/>
    <w:rsid w:val="00AD48FE"/>
    <w:rsid w:val="00AD629A"/>
    <w:rsid w:val="00AD649D"/>
    <w:rsid w:val="00AD7E3B"/>
    <w:rsid w:val="00AE20E7"/>
    <w:rsid w:val="00AF48CD"/>
    <w:rsid w:val="00AF4B4C"/>
    <w:rsid w:val="00B008CF"/>
    <w:rsid w:val="00B00C0A"/>
    <w:rsid w:val="00B035FE"/>
    <w:rsid w:val="00B057F7"/>
    <w:rsid w:val="00B20828"/>
    <w:rsid w:val="00B2453B"/>
    <w:rsid w:val="00B319B7"/>
    <w:rsid w:val="00B461E1"/>
    <w:rsid w:val="00B533C4"/>
    <w:rsid w:val="00B5733D"/>
    <w:rsid w:val="00B655B4"/>
    <w:rsid w:val="00B77506"/>
    <w:rsid w:val="00B8652B"/>
    <w:rsid w:val="00BB21BB"/>
    <w:rsid w:val="00BB696C"/>
    <w:rsid w:val="00BD6354"/>
    <w:rsid w:val="00BE71C8"/>
    <w:rsid w:val="00BF5D1A"/>
    <w:rsid w:val="00C12C79"/>
    <w:rsid w:val="00C14D2A"/>
    <w:rsid w:val="00C2775D"/>
    <w:rsid w:val="00C35E22"/>
    <w:rsid w:val="00C42943"/>
    <w:rsid w:val="00C430CE"/>
    <w:rsid w:val="00C52089"/>
    <w:rsid w:val="00C839F8"/>
    <w:rsid w:val="00CA4D13"/>
    <w:rsid w:val="00CB4D8E"/>
    <w:rsid w:val="00CB5712"/>
    <w:rsid w:val="00D03E14"/>
    <w:rsid w:val="00D04050"/>
    <w:rsid w:val="00D139B6"/>
    <w:rsid w:val="00D159BC"/>
    <w:rsid w:val="00D161F9"/>
    <w:rsid w:val="00D1753B"/>
    <w:rsid w:val="00D51344"/>
    <w:rsid w:val="00D73C51"/>
    <w:rsid w:val="00D83177"/>
    <w:rsid w:val="00D94BDA"/>
    <w:rsid w:val="00D9706E"/>
    <w:rsid w:val="00DA28C1"/>
    <w:rsid w:val="00DA37C2"/>
    <w:rsid w:val="00DA49AB"/>
    <w:rsid w:val="00DA5195"/>
    <w:rsid w:val="00DD6AB8"/>
    <w:rsid w:val="00DE4B1D"/>
    <w:rsid w:val="00DE5710"/>
    <w:rsid w:val="00DF075C"/>
    <w:rsid w:val="00E035CE"/>
    <w:rsid w:val="00E045CD"/>
    <w:rsid w:val="00E37E1C"/>
    <w:rsid w:val="00E56189"/>
    <w:rsid w:val="00E665E3"/>
    <w:rsid w:val="00E71C6A"/>
    <w:rsid w:val="00E764C3"/>
    <w:rsid w:val="00E87A97"/>
    <w:rsid w:val="00EA2D1C"/>
    <w:rsid w:val="00EA5DFB"/>
    <w:rsid w:val="00ED2A05"/>
    <w:rsid w:val="00ED2F0E"/>
    <w:rsid w:val="00ED38FE"/>
    <w:rsid w:val="00ED5790"/>
    <w:rsid w:val="00F06BB2"/>
    <w:rsid w:val="00F06D5D"/>
    <w:rsid w:val="00F13C2B"/>
    <w:rsid w:val="00F1554F"/>
    <w:rsid w:val="00F20645"/>
    <w:rsid w:val="00F2115B"/>
    <w:rsid w:val="00F301AD"/>
    <w:rsid w:val="00F46E27"/>
    <w:rsid w:val="00F7678C"/>
    <w:rsid w:val="00F945E6"/>
    <w:rsid w:val="00FA2D91"/>
    <w:rsid w:val="00FB5FC6"/>
    <w:rsid w:val="00FB742B"/>
    <w:rsid w:val="00FC0D21"/>
    <w:rsid w:val="00FD2B6D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B1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5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E4B1D"/>
    <w:pPr>
      <w:keepNext/>
      <w:jc w:val="center"/>
      <w:outlineLvl w:val="1"/>
    </w:pPr>
    <w:rPr>
      <w:rFonts w:ascii="Georgia" w:hAnsi="Georgia"/>
      <w:b/>
      <w:bCs/>
      <w:lang/>
    </w:rPr>
  </w:style>
  <w:style w:type="paragraph" w:styleId="3">
    <w:name w:val="heading 3"/>
    <w:basedOn w:val="a"/>
    <w:next w:val="a"/>
    <w:link w:val="30"/>
    <w:qFormat/>
    <w:locked/>
    <w:rsid w:val="00E71C6A"/>
    <w:pPr>
      <w:keepNext/>
      <w:spacing w:before="240" w:after="60" w:line="288" w:lineRule="auto"/>
      <w:ind w:firstLine="709"/>
      <w:jc w:val="both"/>
      <w:outlineLvl w:val="2"/>
    </w:pPr>
    <w:rPr>
      <w:rFonts w:ascii="Cambria" w:eastAsia="Times New Roman" w:hAnsi="Cambria"/>
      <w:b/>
      <w:bCs/>
      <w:spacing w:val="16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E4B1D"/>
    <w:pPr>
      <w:keepNext/>
      <w:jc w:val="both"/>
      <w:outlineLvl w:val="3"/>
    </w:pPr>
    <w:rPr>
      <w:lang/>
    </w:rPr>
  </w:style>
  <w:style w:type="paragraph" w:styleId="5">
    <w:name w:val="heading 5"/>
    <w:basedOn w:val="a"/>
    <w:next w:val="a"/>
    <w:link w:val="50"/>
    <w:qFormat/>
    <w:rsid w:val="00DE4B1D"/>
    <w:pPr>
      <w:keepNext/>
      <w:jc w:val="center"/>
      <w:outlineLvl w:val="4"/>
    </w:pPr>
    <w:rPr>
      <w:lang/>
    </w:rPr>
  </w:style>
  <w:style w:type="paragraph" w:styleId="6">
    <w:name w:val="heading 6"/>
    <w:basedOn w:val="a"/>
    <w:next w:val="a"/>
    <w:link w:val="60"/>
    <w:qFormat/>
    <w:rsid w:val="00DE4B1D"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DE4B1D"/>
    <w:pPr>
      <w:keepNext/>
      <w:jc w:val="right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E4B1D"/>
    <w:rPr>
      <w:rFonts w:ascii="Georgia" w:hAnsi="Georgia" w:cs="Georgia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E4B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DE4B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DE4B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DE4B1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E4B1D"/>
    <w:pPr>
      <w:jc w:val="both"/>
    </w:pPr>
    <w:rPr>
      <w:rFonts w:ascii="Georgia" w:hAnsi="Georgia"/>
      <w:b/>
      <w:bCs/>
      <w:lang/>
    </w:rPr>
  </w:style>
  <w:style w:type="character" w:customStyle="1" w:styleId="22">
    <w:name w:val="Основной текст 2 Знак"/>
    <w:link w:val="21"/>
    <w:semiHidden/>
    <w:locked/>
    <w:rsid w:val="00DE4B1D"/>
    <w:rPr>
      <w:rFonts w:ascii="Georgia" w:hAnsi="Georgia" w:cs="Georgi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87F30"/>
    <w:pPr>
      <w:spacing w:after="120"/>
    </w:pPr>
    <w:rPr>
      <w:lang/>
    </w:rPr>
  </w:style>
  <w:style w:type="character" w:customStyle="1" w:styleId="a4">
    <w:name w:val="Основной текст Знак"/>
    <w:link w:val="a3"/>
    <w:locked/>
    <w:rsid w:val="00787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7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787F3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247B5C"/>
    <w:rPr>
      <w:sz w:val="2"/>
      <w:szCs w:val="2"/>
      <w:lang/>
    </w:rPr>
  </w:style>
  <w:style w:type="character" w:customStyle="1" w:styleId="a6">
    <w:name w:val="Текст выноски Знак"/>
    <w:link w:val="a5"/>
    <w:semiHidden/>
    <w:locked/>
    <w:rsid w:val="00585B95"/>
    <w:rPr>
      <w:rFonts w:ascii="Times New Roman" w:hAnsi="Times New Roman" w:cs="Times New Roman"/>
      <w:sz w:val="2"/>
      <w:szCs w:val="2"/>
    </w:rPr>
  </w:style>
  <w:style w:type="paragraph" w:styleId="a7">
    <w:name w:val="header"/>
    <w:basedOn w:val="a"/>
    <w:link w:val="a8"/>
    <w:rsid w:val="00BE71C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rsid w:val="00BE71C8"/>
    <w:rPr>
      <w:rFonts w:cs="Times New Roman"/>
    </w:rPr>
  </w:style>
  <w:style w:type="paragraph" w:styleId="aa">
    <w:name w:val="footer"/>
    <w:basedOn w:val="a"/>
    <w:link w:val="ab"/>
    <w:rsid w:val="005550E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5550EB"/>
    <w:rPr>
      <w:rFonts w:ascii="Times New Roman" w:hAnsi="Times New Roman"/>
      <w:sz w:val="24"/>
      <w:szCs w:val="24"/>
    </w:rPr>
  </w:style>
  <w:style w:type="table" w:styleId="ac">
    <w:name w:val="Table Grid"/>
    <w:basedOn w:val="a1"/>
    <w:locked/>
    <w:rsid w:val="00AE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35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"/>
    <w:uiPriority w:val="99"/>
    <w:unhideWhenUsed/>
    <w:rsid w:val="005D7398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link w:val="3"/>
    <w:rsid w:val="00E71C6A"/>
    <w:rPr>
      <w:rFonts w:ascii="Cambria" w:eastAsia="Times New Roman" w:hAnsi="Cambria"/>
      <w:b/>
      <w:bCs/>
      <w:spacing w:val="16"/>
      <w:sz w:val="26"/>
      <w:szCs w:val="26"/>
    </w:rPr>
  </w:style>
  <w:style w:type="paragraph" w:customStyle="1" w:styleId="ae">
    <w:name w:val="Заголовок таблицы"/>
    <w:basedOn w:val="a"/>
    <w:rsid w:val="00E71C6A"/>
    <w:pPr>
      <w:widowControl w:val="0"/>
      <w:suppressLineNumbers/>
      <w:spacing w:line="100" w:lineRule="atLeast"/>
      <w:jc w:val="center"/>
    </w:pPr>
    <w:rPr>
      <w:rFonts w:eastAsia="DejaVu Sans"/>
      <w:b/>
      <w:bCs/>
      <w:kern w:val="1"/>
    </w:rPr>
  </w:style>
  <w:style w:type="paragraph" w:customStyle="1" w:styleId="af">
    <w:name w:val="Содержимое таблицы"/>
    <w:basedOn w:val="a"/>
    <w:rsid w:val="00E71C6A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consplusnormal0">
    <w:name w:val="consplusnormal"/>
    <w:basedOn w:val="a"/>
    <w:rsid w:val="009036C3"/>
    <w:pPr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F2115B"/>
    <w:rPr>
      <w:rFonts w:ascii="Times New Roman" w:eastAsia="Times New Roman" w:hAnsi="Times New Roman"/>
      <w:spacing w:val="20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F2115B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2115B"/>
    <w:pPr>
      <w:widowControl w:val="0"/>
      <w:shd w:val="clear" w:color="auto" w:fill="FFFFFF"/>
      <w:spacing w:before="540" w:line="360" w:lineRule="exact"/>
      <w:jc w:val="both"/>
    </w:pPr>
    <w:rPr>
      <w:rFonts w:eastAsia="Times New Roman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3D81-4331-464A-AE52-BF75A33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УТВЕРЖДАЮ</vt:lpstr>
    </vt:vector>
  </TitlesOfParts>
  <Company>Reanimator Extreme Edition</Company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УТВЕРЖДАЮ</dc:title>
  <dc:creator>FuckYouBill</dc:creator>
  <cp:lastModifiedBy>User</cp:lastModifiedBy>
  <cp:revision>2</cp:revision>
  <cp:lastPrinted>2019-03-19T05:38:00Z</cp:lastPrinted>
  <dcterms:created xsi:type="dcterms:W3CDTF">2020-03-16T12:32:00Z</dcterms:created>
  <dcterms:modified xsi:type="dcterms:W3CDTF">2020-03-16T12:32:00Z</dcterms:modified>
</cp:coreProperties>
</file>